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D3" w:rsidRPr="004337FD" w:rsidRDefault="00086A63" w:rsidP="004337FD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00FF"/>
          <w:sz w:val="44"/>
          <w:szCs w:val="44"/>
        </w:rPr>
      </w:pPr>
      <w:r w:rsidRPr="00A76CD3">
        <w:rPr>
          <w:rFonts w:ascii="Arial-BoldItalicMT" w:hAnsi="Arial-BoldItalicMT" w:cs="Arial-BoldItalicMT"/>
          <w:b/>
          <w:bCs/>
          <w:i/>
          <w:iCs/>
          <w:color w:val="0000FF"/>
          <w:sz w:val="44"/>
          <w:szCs w:val="44"/>
        </w:rPr>
        <w:t>LA NOMENCLATURE COMPTABLE</w:t>
      </w:r>
      <w:r w:rsidR="00A76CD3" w:rsidRPr="00A76CD3">
        <w:rPr>
          <w:rFonts w:ascii="Arial-BoldItalicMT" w:hAnsi="Arial-BoldItalicMT" w:cs="Arial-BoldItalicMT"/>
          <w:b/>
          <w:bCs/>
          <w:i/>
          <w:iCs/>
          <w:color w:val="0000FF"/>
          <w:sz w:val="44"/>
          <w:szCs w:val="44"/>
        </w:rPr>
        <w:t xml:space="preserve"> (RCBC)</w:t>
      </w:r>
    </w:p>
    <w:p w:rsidR="00A76CD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086A63" w:rsidRPr="005304ED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5304ED">
        <w:rPr>
          <w:rFonts w:ascii="Arial" w:hAnsi="Arial" w:cs="Arial"/>
          <w:b/>
          <w:bCs/>
          <w:color w:val="000000"/>
          <w:sz w:val="28"/>
          <w:szCs w:val="28"/>
        </w:rPr>
        <w:t>Classe 1 : Comptes de capitaux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10 - Capital et réserves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102 - </w:t>
      </w:r>
      <w:r>
        <w:rPr>
          <w:rFonts w:ascii="ArialMT" w:hAnsi="ArialMT" w:cs="ArialMT"/>
          <w:sz w:val="20"/>
          <w:szCs w:val="20"/>
        </w:rPr>
        <w:t xml:space="preserve">Contrepartie et financement des actifs mis à disposition des établissements </w:t>
      </w:r>
      <w:r w:rsidR="00F23BED">
        <w:rPr>
          <w:rFonts w:ascii="ArialMT" w:hAnsi="ArialMT" w:cs="ArialMT"/>
          <w:sz w:val="18"/>
          <w:szCs w:val="18"/>
        </w:rPr>
        <w:t xml:space="preserve">(créditeur </w:t>
      </w:r>
      <w:r>
        <w:rPr>
          <w:rFonts w:ascii="ArialMT" w:hAnsi="ArialMT" w:cs="ArialMT"/>
          <w:sz w:val="18"/>
          <w:szCs w:val="18"/>
        </w:rPr>
        <w:t>ou nul)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1021 - Contrepartie et financement des actifs mis à disposition des établissements - État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1022 - Contrepartie et financement des actifs mis à disposition des établissements - Région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1023 - Contrepartie et financement des actifs mis à disposition des établissements - Département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1024 - Contrepartie et financement des actifs mis à disposit</w:t>
      </w:r>
      <w:r w:rsidR="00F23BED">
        <w:rPr>
          <w:rFonts w:ascii="ArialMT" w:hAnsi="ArialMT" w:cs="ArialMT"/>
          <w:sz w:val="18"/>
          <w:szCs w:val="18"/>
        </w:rPr>
        <w:t xml:space="preserve">ion des établissements – Autres </w:t>
      </w:r>
      <w:r>
        <w:rPr>
          <w:rFonts w:ascii="ArialMT" w:hAnsi="ArialMT" w:cs="ArialMT"/>
          <w:sz w:val="18"/>
          <w:szCs w:val="18"/>
        </w:rPr>
        <w:t>Organismes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1027 - Contrepartie et financement des actifs affectés aux établissements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18"/>
          <w:szCs w:val="18"/>
        </w:rPr>
        <w:t xml:space="preserve">103 - </w:t>
      </w:r>
      <w:r>
        <w:rPr>
          <w:rFonts w:ascii="ArialMT" w:hAnsi="ArialMT" w:cs="ArialMT"/>
          <w:sz w:val="20"/>
          <w:szCs w:val="20"/>
        </w:rPr>
        <w:t>Contrepartie et financement des actifs remis en plei</w:t>
      </w:r>
      <w:r w:rsidR="00F23BED">
        <w:rPr>
          <w:rFonts w:ascii="ArialMT" w:hAnsi="ArialMT" w:cs="ArialMT"/>
          <w:sz w:val="20"/>
          <w:szCs w:val="20"/>
        </w:rPr>
        <w:t xml:space="preserve">ne propriété aux établissements </w:t>
      </w:r>
      <w:r>
        <w:rPr>
          <w:rFonts w:ascii="ArialMT" w:hAnsi="ArialMT" w:cs="ArialMT"/>
          <w:sz w:val="18"/>
          <w:szCs w:val="18"/>
        </w:rPr>
        <w:t>(créditeur ou nul)</w:t>
      </w:r>
    </w:p>
    <w:p w:rsidR="00086A63" w:rsidRPr="00086A6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1031 - Contrepartie et financement des actifs remis en pleine propriété aux établissements - État</w:t>
      </w:r>
      <w:r w:rsidR="00F23BED">
        <w:rPr>
          <w:rFonts w:ascii="Arial" w:hAnsi="Arial" w:cs="Arial"/>
          <w:color w:val="000000"/>
          <w:sz w:val="18"/>
          <w:szCs w:val="18"/>
        </w:rPr>
        <w:t xml:space="preserve">1032 - Autres compléments de </w:t>
      </w:r>
      <w:r w:rsidR="00086A63" w:rsidRPr="00086A63">
        <w:rPr>
          <w:rFonts w:ascii="Arial" w:hAnsi="Arial" w:cs="Arial"/>
          <w:color w:val="000000"/>
          <w:sz w:val="18"/>
          <w:szCs w:val="18"/>
        </w:rPr>
        <w:t>dotation - Région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1032 - Contrepartie et financement des actifs remis en pleine</w:t>
      </w:r>
      <w:r w:rsidR="00F23BED">
        <w:rPr>
          <w:rFonts w:ascii="ArialMT" w:hAnsi="ArialMT" w:cs="ArialMT"/>
          <w:sz w:val="18"/>
          <w:szCs w:val="18"/>
        </w:rPr>
        <w:t xml:space="preserve"> propriété aux établissements - </w:t>
      </w:r>
      <w:r>
        <w:rPr>
          <w:rFonts w:ascii="ArialMT" w:hAnsi="ArialMT" w:cs="ArialMT"/>
          <w:sz w:val="18"/>
          <w:szCs w:val="18"/>
        </w:rPr>
        <w:t>Région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1033 - Contrepartie et financement des actifs remis en pleine propriété aux établissements - Département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1034 - Contrepartie et financement des actifs remis en pleine</w:t>
      </w:r>
      <w:r w:rsidR="00F23BED">
        <w:rPr>
          <w:rFonts w:ascii="ArialMT" w:hAnsi="ArialMT" w:cs="ArialMT"/>
          <w:sz w:val="18"/>
          <w:szCs w:val="18"/>
        </w:rPr>
        <w:t xml:space="preserve"> propriété aux établissements - </w:t>
      </w:r>
      <w:r>
        <w:rPr>
          <w:rFonts w:ascii="ArialMT" w:hAnsi="ArialMT" w:cs="ArialMT"/>
          <w:sz w:val="18"/>
          <w:szCs w:val="18"/>
        </w:rPr>
        <w:t>Autres organismes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1035 - Dons et legs en capital et legs en capital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106 </w:t>
      </w:r>
      <w:proofErr w:type="gramStart"/>
      <w:r>
        <w:rPr>
          <w:rFonts w:ascii="ArialMT" w:hAnsi="ArialMT" w:cs="ArialMT"/>
          <w:sz w:val="18"/>
          <w:szCs w:val="18"/>
        </w:rPr>
        <w:t>- Réserves</w:t>
      </w:r>
      <w:proofErr w:type="gramEnd"/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1068 - Autres réserves (créditeur ou nul)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10681 - Etablissement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10684 - Services spéciaux</w:t>
      </w:r>
    </w:p>
    <w:p w:rsidR="00086A63" w:rsidRPr="00086A6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10687 - Service de restauration et hébergement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11 - Report à nouveau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110 - Report à nouveau (créditeur ou nul)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119 - Report à nouveau (débiteur ou nul)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12 - Résultat net de l'exercice (bénéfice ou perte)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120 - Résultat de l'exercice (solde créditeur - excédent)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129 - Résultat de l'exercice (solde débiteur - déficit)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13 - Subventions d'investissement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131 - Subventions d'équipement reçues (créditeur ou nul)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1311 - Etat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1312 - Région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1313 - Département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1314 - Commune et groupement de communes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1315 - Autres collectivités et établissements publics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1316 - Organismes internationaux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1318 - Autres subventions d'équipement reçues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13181 - Produit des versements libératoires ouvrant droit à l'exonération de la taxe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86A63">
        <w:rPr>
          <w:rFonts w:ascii="Arial" w:hAnsi="Arial" w:cs="Arial"/>
          <w:color w:val="000000"/>
          <w:sz w:val="18"/>
          <w:szCs w:val="18"/>
        </w:rPr>
        <w:t>d'apprentissage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13182 - Participation des établissements à l'équipement du GRETA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13183 - Versements des organismes collecteurs de taxes diverses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13185 - Fonds commun des services d'hébergement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13186 - Participations reçues pour équipement du groupement de services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13188 - Autres participations et subventions d'équipement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138 - Autres subventions d'investissement reçues (créditeur ou nul)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139 - Subventions d'investissement inscrites au compte de résultat (débiteur ou nul)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15 - Provisions pour risques et charges (solde créditeur ou nul)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151 - Provisions pour risques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1511 - Provisions pour litiges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1515 - Provisions pour pertes de change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1518 - Autres provisions pour risques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157 - Provisions pour charges à répartir sur plusieurs exercices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158 - Autres provisions pour charges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1582 – Provisions pour CET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1583 – Provisions pour </w:t>
      </w:r>
      <w:proofErr w:type="gramStart"/>
      <w:r>
        <w:rPr>
          <w:rFonts w:ascii="ArialMT" w:hAnsi="ArialMT" w:cs="ArialMT"/>
          <w:sz w:val="18"/>
          <w:szCs w:val="18"/>
        </w:rPr>
        <w:t>CET</w:t>
      </w:r>
      <w:proofErr w:type="gramEnd"/>
      <w:r>
        <w:rPr>
          <w:rFonts w:ascii="ArialMT" w:hAnsi="ArialMT" w:cs="ArialMT"/>
          <w:sz w:val="18"/>
          <w:szCs w:val="18"/>
        </w:rPr>
        <w:t xml:space="preserve"> – Charges sociales et fiscales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16 - Emprunts et dettes assimilés (solde créditeur ou nul)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165 - Dépôts et cautionnements reçus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167 - Emprunts et dettes assortis de conditions particulières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1674 - Avances de l'Etat et des collectivités publiques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Pr="004337FD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008B8"/>
          <w:sz w:val="18"/>
          <w:szCs w:val="18"/>
        </w:rPr>
      </w:pPr>
      <w:r w:rsidRPr="004337FD">
        <w:rPr>
          <w:rFonts w:ascii="Arial" w:hAnsi="Arial" w:cs="Arial"/>
          <w:b/>
          <w:bCs/>
          <w:color w:val="1008B8"/>
          <w:sz w:val="18"/>
          <w:szCs w:val="18"/>
        </w:rPr>
        <w:lastRenderedPageBreak/>
        <w:t>18 - Compte de liaison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38A0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181 - Compte de liaison des établissements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 xml:space="preserve">185 - Opérations de trésorerie inter – services (créditeur compta établissement principal – débiteur </w:t>
      </w:r>
      <w:r w:rsidR="004337FD">
        <w:rPr>
          <w:rFonts w:ascii="Arial" w:hAnsi="Arial" w:cs="Arial"/>
          <w:color w:val="000000"/>
          <w:sz w:val="18"/>
          <w:szCs w:val="18"/>
        </w:rPr>
        <w:t xml:space="preserve">compta budget </w:t>
      </w:r>
      <w:r w:rsidRPr="00086A63">
        <w:rPr>
          <w:rFonts w:ascii="Arial" w:hAnsi="Arial" w:cs="Arial"/>
          <w:color w:val="000000"/>
          <w:sz w:val="18"/>
          <w:szCs w:val="18"/>
        </w:rPr>
        <w:t>annexe)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186 - Biens et prestations de services échangés entre établissements (charges)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187 - Biens et prestations de services échangés entre établissements (produits)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Pr="005304ED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5304ED">
        <w:rPr>
          <w:rFonts w:ascii="Arial" w:hAnsi="Arial" w:cs="Arial"/>
          <w:b/>
          <w:bCs/>
          <w:color w:val="000000"/>
          <w:sz w:val="28"/>
          <w:szCs w:val="28"/>
        </w:rPr>
        <w:t>Classe 2 : Comptes d’immobilisations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20 - Immobilisations incorporelles (solde débiteur ou nul)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205 - Concessions et droits similaires, brevets, licences, marques, procédés, logiciels, droits et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86A63">
        <w:rPr>
          <w:rFonts w:ascii="Arial" w:hAnsi="Arial" w:cs="Arial"/>
          <w:color w:val="000000"/>
          <w:sz w:val="18"/>
          <w:szCs w:val="18"/>
        </w:rPr>
        <w:t>valeurs similaires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21 - Immobilisations corporelles (solde débiteur ou nul)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211 - Terrains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212 - Agencements - Aménagements de terrains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213 - Constructions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214 - Constructions sur sol d'autrui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215 - Installations techniques, matériels et outillages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 xml:space="preserve">216 </w:t>
      </w:r>
      <w:r w:rsidR="00FB01D3">
        <w:rPr>
          <w:rFonts w:ascii="Arial" w:hAnsi="Arial" w:cs="Arial"/>
          <w:color w:val="000000"/>
          <w:sz w:val="18"/>
          <w:szCs w:val="18"/>
        </w:rPr>
        <w:t>–</w:t>
      </w:r>
      <w:r w:rsidRPr="00086A63">
        <w:rPr>
          <w:rFonts w:ascii="Arial" w:hAnsi="Arial" w:cs="Arial"/>
          <w:color w:val="000000"/>
          <w:sz w:val="18"/>
          <w:szCs w:val="18"/>
        </w:rPr>
        <w:t xml:space="preserve"> Collections</w:t>
      </w:r>
    </w:p>
    <w:p w:rsidR="00FB01D3" w:rsidRPr="00086A63" w:rsidRDefault="00FB01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217 – Biens historiques et culturels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218 - Autres immobilisations corporelles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2181 - Installations générales, agencements, aménagements divers (dans des constructions dont l'établissement n'est pas propriétaire ou affectataire)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2182 - Matériel de transport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2183 - Matériel de bureau et informatique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 xml:space="preserve">2184 </w:t>
      </w:r>
      <w:r>
        <w:rPr>
          <w:rFonts w:ascii="Arial" w:hAnsi="Arial" w:cs="Arial"/>
          <w:color w:val="000000"/>
          <w:sz w:val="18"/>
          <w:szCs w:val="18"/>
        </w:rPr>
        <w:t>–</w:t>
      </w:r>
      <w:r w:rsidRPr="00086A63">
        <w:rPr>
          <w:rFonts w:ascii="Arial" w:hAnsi="Arial" w:cs="Arial"/>
          <w:color w:val="000000"/>
          <w:sz w:val="18"/>
          <w:szCs w:val="18"/>
        </w:rPr>
        <w:t xml:space="preserve"> Mobilier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23 - Immobilisations en cours (solde débiteur ou nul)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231 - Immobilisations corporelles en cours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232 - Immobilisations incorporelles en cours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237 - Avances et acomptes versés sur immobilisations incorporelles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238 - Avances et acomptes versés sur commandes d'immobilisations corporelles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26 - Participations et créances rattachées à des participations (solde débiteur ou nul)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261 - Titres de participation et parts dans les associations, syndicats et organismes divers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266 - Autres formes de participation (dont participation à constitution de patrimoine commun)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27 - Autres immobilisations financières (solde débiteur ou nul)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271 - Titres immobilisés (droit de propriété)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272 - Titres immobilisés (droit de créance)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275 - Dépôts et cautionnements versés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276 - Autres créances immobilisées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28 - Amortissement des immobilisations (créditeur ou nul)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280 - Amortissement des immobilisations incorporelles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281 - Amortissements des immobilisations corporelles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2812 - Agencements - Aménagements de terrains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2813 - Constructions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2814 - Constructions sur sol d'autrui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2815 - Installations techniques, matériels industriels et outillages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2816 - Collections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2818 - Autres immobilisations corporelles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29 - Dépréciations des immobilisations (créditeur ou nul)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290 - Dépréciations des immobilisations incorporelles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291 - Dépréciations des immobilisations corporelles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293 - Dépréciations des immobilisations en cours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296 - Dépréciations des participations et créances rattachées à des participations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297 - Dépréciations des autres immobilisations financières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Pr="005304ED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5304ED">
        <w:rPr>
          <w:rFonts w:ascii="Arial" w:hAnsi="Arial" w:cs="Arial"/>
          <w:b/>
          <w:bCs/>
          <w:color w:val="000000"/>
          <w:sz w:val="28"/>
          <w:szCs w:val="28"/>
        </w:rPr>
        <w:t>Classe 3 : Comptes de stocks et d’en cours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31 - Matières premières (débiteur ou nul)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311 - Denrées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313 - Matières d'</w:t>
      </w:r>
      <w:r w:rsidR="00A76CD3">
        <w:rPr>
          <w:rFonts w:ascii="Arial" w:hAnsi="Arial" w:cs="Arial"/>
          <w:color w:val="000000"/>
          <w:sz w:val="18"/>
          <w:szCs w:val="18"/>
        </w:rPr>
        <w:t>œuvre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32 - Autres approvisionnements (débiteur ou nul)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321 - Matières consommables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3211 - Charbon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3212 - Fuel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3213 - Autres combustibles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322 - fournitures consommables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3221 - Trousseaux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3222 - Fournitures scolaires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3223 - Fournitures administratives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3224 - Produits d’entretien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328 - Autres approvisionnements stockés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33 - En cours de production de biens (débiteur ou nul)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331 - Produits en cours (objets confectionnés)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34 - En cours de production de services (débiteur ou nul)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345 - Prestations de services en cours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35 - Stocks de produits (débiteur ou nul)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355 - Produits finis (objets confectionnés)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39 - Dépréciations des stocks et en cours (créditeur ou nul)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391 - Dépréciations des matières premières et fournitures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392 - Dépréciations des autres approvisionnements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393 - Dépréciations des en cours de production de biens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394 - Dépréciations des en cours de production de services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395 - Dépréciations des stocks de produits</w:t>
      </w:r>
    </w:p>
    <w:p w:rsidR="00A76CD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23BED" w:rsidRDefault="00F23BED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F23BED">
        <w:rPr>
          <w:rFonts w:ascii="Arial" w:hAnsi="Arial" w:cs="Arial"/>
          <w:b/>
          <w:bCs/>
          <w:color w:val="000000"/>
          <w:sz w:val="28"/>
          <w:szCs w:val="28"/>
        </w:rPr>
        <w:t>Classe 4 : Comptes de tiers</w:t>
      </w:r>
    </w:p>
    <w:p w:rsidR="00F23BED" w:rsidRPr="00F23BED" w:rsidRDefault="00F23BED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B3CFF"/>
          <w:sz w:val="18"/>
          <w:szCs w:val="18"/>
        </w:rPr>
      </w:pPr>
      <w:r w:rsidRPr="00F23BED">
        <w:rPr>
          <w:rFonts w:ascii="Arial" w:hAnsi="Arial" w:cs="Arial"/>
          <w:b/>
          <w:bCs/>
          <w:color w:val="1B3CFF"/>
          <w:sz w:val="18"/>
          <w:szCs w:val="18"/>
        </w:rPr>
        <w:t>40 - Fournisseurs et comptes rattachés</w:t>
      </w:r>
    </w:p>
    <w:p w:rsidR="00F23BED" w:rsidRPr="00F23BED" w:rsidRDefault="00F23BED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B3CFF"/>
          <w:sz w:val="18"/>
          <w:szCs w:val="18"/>
        </w:rPr>
      </w:pP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401 - Fournisseurs ordinaires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4012 - Fournisseurs - Achats de biens ou prestations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4017 - Fournisseurs - Retenues de garanties et oppositions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403 - Fournisseurs - Effets à payer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404 - Fournisseurs d'immobilisations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4042 - Fournisseurs d'immobilisations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4047 - Retenues de garanties et oppositions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405 - Fournisseurs d'immobilisations - Effets à payer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408 - Fournisseurs - Factures non parvenues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4081 - Fournisseurs - Factures non parvenues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4084 - Fournisseurs d’immobilisations - Factures non parvenues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409 - Fournisseurs débiteurs (débiteur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4091 - Fournisseurs - Avances et acomptes versés sur commandes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4092 - Familles - Avances et acomptes versés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4096 - Fournisseurs - Créances pour emballages et matériels à rendre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4098 - Rabais, remises, ristournes à obtenir et autres avoirs non encore reçus</w:t>
      </w:r>
    </w:p>
    <w:p w:rsidR="00F23BED" w:rsidRPr="00F23BED" w:rsidRDefault="00F23BED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B3CFF"/>
          <w:sz w:val="18"/>
          <w:szCs w:val="18"/>
        </w:rPr>
      </w:pPr>
      <w:r w:rsidRPr="00F23BED">
        <w:rPr>
          <w:rFonts w:ascii="Arial" w:hAnsi="Arial" w:cs="Arial"/>
          <w:b/>
          <w:bCs/>
          <w:color w:val="1B3CFF"/>
          <w:sz w:val="18"/>
          <w:szCs w:val="18"/>
        </w:rPr>
        <w:t>41 - Clients et comptes rattachés</w:t>
      </w:r>
    </w:p>
    <w:p w:rsidR="00F23BED" w:rsidRPr="00F23BED" w:rsidRDefault="00F23BED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B3CFF"/>
          <w:sz w:val="18"/>
          <w:szCs w:val="18"/>
        </w:rPr>
      </w:pP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411 - Familles - Collectivités et établissements hébergés (débiteur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4111 - Familles - Frais scolaires - Exercices antérieurs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4112 - Familles - Frais scolaires - Exercice courant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4113 - Collectivités diverses - Frais scolaires - Exercices antérieurs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4114 - Collectivités diverses - Frais scolaires - Exercice courant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4115 - Etablissements hébergés - Frais scolaires - Exercices antérieurs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4116 - Etablissements hébergés - Frais scolaires - Exercice courant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4117 - Familles - Participation aux voyages scolaires - Exercices antérieurs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4118 - Familles - Participation aux voyages scolaires - Exercice courant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412 - Autres clients (débiteur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4121 - Autres clients - Exercices antérieurs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4122 - Autres clients - Exercice courant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lastRenderedPageBreak/>
        <w:t>4123 - Titres restaurant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413 - Clients - Effets à recevoir sur vente de biens, de prestations, de services (débiteur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416 - Créances contentieuses (débiteur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418 - Clients – ordres de recettes à établir (débiteur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419 - Clients créditeurs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4191 - Avances reçues des familles, collectivités et établissements hébergés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4192 - Avances reçues des autres clients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4198 - Rabais, remises, ristournes à accorder et autres avoirs à établir</w:t>
      </w:r>
    </w:p>
    <w:p w:rsidR="00F23BED" w:rsidRPr="00F23BED" w:rsidRDefault="00F23BED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B3CFF"/>
          <w:sz w:val="18"/>
          <w:szCs w:val="18"/>
        </w:rPr>
      </w:pPr>
      <w:r w:rsidRPr="00F23BED">
        <w:rPr>
          <w:rFonts w:ascii="Arial" w:hAnsi="Arial" w:cs="Arial"/>
          <w:b/>
          <w:bCs/>
          <w:color w:val="1B3CFF"/>
          <w:sz w:val="18"/>
          <w:szCs w:val="18"/>
        </w:rPr>
        <w:t>42 - Personnel et comptes rattachés</w:t>
      </w:r>
    </w:p>
    <w:p w:rsidR="00F23BED" w:rsidRPr="00F23BED" w:rsidRDefault="00F23BED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B3CFF"/>
          <w:sz w:val="18"/>
          <w:szCs w:val="18"/>
        </w:rPr>
      </w:pP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421 - Personnel - Rémunérations dues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423 - Personnel - Remboursement de frais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425 - Personnel - Avances et acomptes (débiteur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427 - Personnel - Oppositions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428 - Personnels - Charges à payer et produits à recevoir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4282 - Personnel - Dettes provisionnées pour congés à payer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4286 - Personnel - Autres charges à payer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4287 - Personnel - Produits à recevoir (débiteur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429 - Déficits et débets des comptables et régisseurs (débiteur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4291 - Déficits constatés avant émission de l'ordre de versement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4292 - Déficits constatés après émission de l'ordre de versement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4294 - Débets constatés par arrêté du ministre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4295 - Débets constatés par arrêt du juge des comptes</w:t>
      </w:r>
    </w:p>
    <w:p w:rsidR="00F23BED" w:rsidRPr="00F23BED" w:rsidRDefault="00F23BED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B3CFF"/>
          <w:sz w:val="18"/>
          <w:szCs w:val="18"/>
        </w:rPr>
      </w:pPr>
      <w:r w:rsidRPr="00F23BED">
        <w:rPr>
          <w:rFonts w:ascii="Arial" w:hAnsi="Arial" w:cs="Arial"/>
          <w:b/>
          <w:bCs/>
          <w:color w:val="1B3CFF"/>
          <w:sz w:val="18"/>
          <w:szCs w:val="18"/>
        </w:rPr>
        <w:t>43 - Sécurité sociale et organismes sociaux</w:t>
      </w:r>
    </w:p>
    <w:p w:rsidR="00F23BED" w:rsidRPr="00F23BED" w:rsidRDefault="00F23BED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B3CFF"/>
          <w:sz w:val="18"/>
          <w:szCs w:val="18"/>
        </w:rPr>
      </w:pP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431 - Sécurité sociale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437 - Autres organismes sociaux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438 - Organismes sociaux - Charges à payer et produits à recevoir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4382 - Organismes sociaux - Charges sociales sur congés à payer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4386 - Organismes sociaux - Autres charges à payer (créditeur ou nul)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4387 - Organismes sociaux - Produits à recevoir (débiteur ou nul)</w:t>
      </w:r>
    </w:p>
    <w:p w:rsidR="00F23BED" w:rsidRPr="00F23BED" w:rsidRDefault="00F23BED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B3CFF"/>
          <w:sz w:val="18"/>
          <w:szCs w:val="18"/>
        </w:rPr>
      </w:pPr>
      <w:r w:rsidRPr="00F23BED">
        <w:rPr>
          <w:rFonts w:ascii="Arial" w:hAnsi="Arial" w:cs="Arial"/>
          <w:b/>
          <w:bCs/>
          <w:color w:val="1B3CFF"/>
          <w:sz w:val="18"/>
          <w:szCs w:val="18"/>
        </w:rPr>
        <w:t>44 - Etat et autres collectivités publiques</w:t>
      </w:r>
    </w:p>
    <w:p w:rsidR="00F23BED" w:rsidRPr="00F23BED" w:rsidRDefault="00F23BED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B3CFF"/>
          <w:sz w:val="18"/>
          <w:szCs w:val="18"/>
        </w:rPr>
      </w:pP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441 - Etat et autres collectivités publiques - Subventions à recevoir ou reçues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4411 - Subventions de l’Etat (débiteur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44111 - Subventions pour frais de personnel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44112 - Subventions pour bourses et primes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44113 - Subventions programme 141, enseignement scolaire du second degré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44114 - Subventions programme 214, soutien de la politique de l’éducation nationale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44116 - Subventions programme 230, vie de l’élève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44117 - Subventions d'investissement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44118 - Autres subventions de l'Etat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4412 - Subventions de la collectivité de rattachement (débiteur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44122 - Subvention de fonctionnement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44123 - Subventions d'investissement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44125 - Subventions aides à caractère social au profit des élèves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44126 - Subvention formation continue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44127 - Subvention formation par l’apprentissage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44128 - Autres subventions de la collectivité de rattachement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4413 - Subventions spécifiques d'autres collectivités publiques (débiteur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4414 - Subventions spécifiques d’établissements publics (débiteur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44141 - Subvention contrats aidés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44146 - Subvention formation continue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44147 - Subvention formation par l’apprentissage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44148 - Autres subventions d’établissements publics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4417 - Financements européens 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4418 - Autres subventions (débiteur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4419 - Avances sur subventions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44191 - Avances subventions de l’Etat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441911 - Subventions pour frais de personnel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441912 - Subventions pour bourses et primes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441913 - Subventions programme 141, enseignement scolaire du second degré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441914 - Subventions programme 214, soutien de la politique de l’éducation nationale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441916 - Subventions programme 230, vie de l’élève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441917 - Subventions d'investissement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441918 - Autres subventions de l'Etat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44192 - Avances subventions de la collectivité de rattachement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441923 - Subventions d'investissement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441925 - Subventions aides à caractère social au profit des élèves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441926 - Subvention formation continue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441927- Subvention formation par l’apprentissage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lastRenderedPageBreak/>
        <w:t>441928 - Autres subventions de la collectivité de rattachement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44193 - Avances subventions d'autres collectivités publiques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44194 - Avances subventions d’établissements publics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441941 - Subvention contrats aidés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441946 - Subvention formation continue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441947 - Subvention formation par l’apprentissage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441948 - Autres subventions d’établissements publics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44197 - Avances subventions Financements européens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44198 - Avances autres subventions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443 - Opérations particulières avec l'Etat, les collectivités publics, les organismes internationaux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4431 - Droits d'examen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4432 - Dépenses de jury ou baccalauréat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4433 - Organisation de concours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4434 - Opérations pour le compte de la collectivité de rattachement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4438 - Opérations diverses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445 - Taxes sur le chiffre d'affaires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 xml:space="preserve">4452 - TVA due </w:t>
      </w:r>
      <w:proofErr w:type="spellStart"/>
      <w:r w:rsidRPr="00F23BED">
        <w:rPr>
          <w:rFonts w:ascii="Arial" w:hAnsi="Arial" w:cs="Arial"/>
          <w:color w:val="000000"/>
          <w:sz w:val="18"/>
          <w:szCs w:val="18"/>
        </w:rPr>
        <w:t>intra communautaire</w:t>
      </w:r>
      <w:proofErr w:type="spellEnd"/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4455 - TVA à décaisser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4456 - TVA déductible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4457 - TVA Collectée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4458 - TVA à régulariser ou en attente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447 - Autres impôts, taxes et versements assimilés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448 - Etat et autres collectivités publiques - Charges à payer, produits à recevoir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4482 - Etat et autres collectivités publiques - Charges fiscales sur congés à payer (créditeur ou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F23BED">
        <w:rPr>
          <w:rFonts w:ascii="Arial" w:hAnsi="Arial" w:cs="Arial"/>
          <w:color w:val="000000"/>
          <w:sz w:val="18"/>
          <w:szCs w:val="18"/>
        </w:rPr>
        <w:t>nul</w:t>
      </w:r>
      <w:proofErr w:type="gramEnd"/>
      <w:r w:rsidRPr="00F23BED">
        <w:rPr>
          <w:rFonts w:ascii="Arial" w:hAnsi="Arial" w:cs="Arial"/>
          <w:color w:val="000000"/>
          <w:sz w:val="18"/>
          <w:szCs w:val="18"/>
        </w:rPr>
        <w:t>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4486 - Etat et autres collectivités publiques - Autres charges à payer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4487 - Etat et autres collectivités publiques - Produits à recevoir (débiteur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44871 – Subventions d’investissement à recevoir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44877 – Produits à recevoir au titre des subventions de fonctionnement</w:t>
      </w:r>
    </w:p>
    <w:p w:rsidR="00F23BED" w:rsidRPr="00F23BED" w:rsidRDefault="00F23BED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B3CFF"/>
          <w:sz w:val="18"/>
          <w:szCs w:val="18"/>
        </w:rPr>
      </w:pPr>
      <w:r w:rsidRPr="00F23BED">
        <w:rPr>
          <w:rFonts w:ascii="Arial" w:hAnsi="Arial" w:cs="Arial"/>
          <w:b/>
          <w:bCs/>
          <w:color w:val="1B3CFF"/>
          <w:sz w:val="18"/>
          <w:szCs w:val="18"/>
        </w:rPr>
        <w:t>46 - Débiteurs et créditeurs divers</w:t>
      </w:r>
    </w:p>
    <w:p w:rsidR="00F23BED" w:rsidRPr="00F23BED" w:rsidRDefault="00F23BED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B3CFF"/>
          <w:sz w:val="18"/>
          <w:szCs w:val="18"/>
        </w:rPr>
      </w:pP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462 - Créances sur cessions d'immobilisations et valeurs mobilières de placement (débiteur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463 - Autres comptes débiteurs - Ordres de recettes à recouvrer (débiteur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4631 - Exercices antérieurs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4632 - Exercice courant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466 - Autres comptes créditeurs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4662 - Mandats à payer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 xml:space="preserve">4663 - Virements à </w:t>
      </w:r>
      <w:proofErr w:type="spellStart"/>
      <w:r w:rsidRPr="00F23BED">
        <w:rPr>
          <w:rFonts w:ascii="Arial" w:hAnsi="Arial" w:cs="Arial"/>
          <w:color w:val="000000"/>
          <w:sz w:val="18"/>
          <w:szCs w:val="18"/>
        </w:rPr>
        <w:t>réimputer</w:t>
      </w:r>
      <w:proofErr w:type="spellEnd"/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4664 - Excédents de versement à rembourser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4667 - Oppositions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4668 - Ordres de paiement de l'ordonnateur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467 - Autres comptes débiteurs ou créditeurs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4671 - Semaine des élèves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4672 - Caisse de solidarité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4674 - Taxe d'apprentissage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4675 - Fonds académique de mutualisation des ressources de la formation continue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4676 - Participation des associations au titre du fonds social pour les cantines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4678 - Autres comptes débiteurs ou créditeurs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468 - Produits à recevoir et charges à payer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4686 - Charges à payer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4687 – Autres produits à recevoir (débiteur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471 - Recettes à classer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4712 -Tickets repas élèves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4713 - Tickets repas commensaux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4715 - Recettes des régisseurs à vérifier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4718 - Autres recettes à classer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472 - Dépenses à classer et à régulariser (débiteur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4721 - Dépenses payées avant ordonnancement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4722 - Commission bancaire en instance de mandatement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4723 - Dépenses des régisseurs à vérifier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4728 - Autres dépenses à régulariser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473 - Recettes et dépenses à transférer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4731 - Recettes à transférer (créditeur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47312 - Cotisations mutuelles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47313 - Cotisation de Sécurité sociale des étudiants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47318 - Autres recettes à transférer (dont frais de culte)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4735 - Dépenses à transférer (débiteur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476 - Différences de conversion en devises - Actifs (débiteur ou nul)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4761 - Diminution de créances - Actif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4762 - Augmentation de dettes - Actif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4768 - Différences compensées par couverture de change - Actif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477 - Différences de conversion en devises - Passifs (créditeur ou nul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4771 - Augmentation de créances - Passif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lastRenderedPageBreak/>
        <w:t>4772 - Diminution de dettes - Passif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4778 - Différences compensées par couverture de change - Passif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478 - Autres comptes transitoires</w:t>
      </w:r>
    </w:p>
    <w:p w:rsidR="00F23BED" w:rsidRPr="00F23BED" w:rsidRDefault="00F23BED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B3CFF"/>
          <w:sz w:val="18"/>
          <w:szCs w:val="18"/>
        </w:rPr>
      </w:pPr>
      <w:r w:rsidRPr="00F23BED">
        <w:rPr>
          <w:rFonts w:ascii="Arial" w:hAnsi="Arial" w:cs="Arial"/>
          <w:b/>
          <w:bCs/>
          <w:color w:val="1B3CFF"/>
          <w:sz w:val="18"/>
          <w:szCs w:val="18"/>
        </w:rPr>
        <w:t>48 - Comptes de régularisation</w:t>
      </w:r>
    </w:p>
    <w:p w:rsidR="00F23BED" w:rsidRPr="00F23BED" w:rsidRDefault="00F23BED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B3CFF"/>
          <w:sz w:val="18"/>
          <w:szCs w:val="18"/>
        </w:rPr>
      </w:pP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486 - Charges constatées d'avance (débiteur ou nul)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487 - Produits constatés d'avance (créditeur ou nul)</w:t>
      </w:r>
    </w:p>
    <w:p w:rsidR="00F23BED" w:rsidRPr="00F23BED" w:rsidRDefault="00F23BED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B3CFF"/>
          <w:sz w:val="18"/>
          <w:szCs w:val="18"/>
        </w:rPr>
      </w:pPr>
      <w:r w:rsidRPr="00F23BED">
        <w:rPr>
          <w:rFonts w:ascii="Arial" w:hAnsi="Arial" w:cs="Arial"/>
          <w:b/>
          <w:bCs/>
          <w:color w:val="1B3CFF"/>
          <w:sz w:val="18"/>
          <w:szCs w:val="18"/>
        </w:rPr>
        <w:t>49 - Dépréciations des comptes de tiers (créditeur ou nul)</w:t>
      </w:r>
    </w:p>
    <w:p w:rsidR="00F23BED" w:rsidRPr="00F23BED" w:rsidRDefault="00F23BED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B3CFF"/>
          <w:sz w:val="18"/>
          <w:szCs w:val="18"/>
        </w:rPr>
      </w:pP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491 - Dépréciations des comptes de clients</w:t>
      </w:r>
    </w:p>
    <w:p w:rsidR="00FB01D3" w:rsidRPr="00F23BED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BED">
        <w:rPr>
          <w:rFonts w:ascii="Arial" w:hAnsi="Arial" w:cs="Arial"/>
          <w:color w:val="000000"/>
          <w:sz w:val="18"/>
          <w:szCs w:val="18"/>
        </w:rPr>
        <w:t>496 - Dépréciations des comptes de débiteurs divers</w:t>
      </w:r>
    </w:p>
    <w:p w:rsidR="00FB01D3" w:rsidRDefault="00FB01D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23BED" w:rsidRPr="00F23BED" w:rsidRDefault="00F23BED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Pr="005304ED" w:rsidRDefault="00086A63" w:rsidP="00FB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5304ED">
        <w:rPr>
          <w:rFonts w:ascii="Arial" w:hAnsi="Arial" w:cs="Arial"/>
          <w:b/>
          <w:bCs/>
          <w:color w:val="000000"/>
          <w:sz w:val="28"/>
          <w:szCs w:val="28"/>
        </w:rPr>
        <w:t>Classe 5 : Comptes financiers</w:t>
      </w:r>
    </w:p>
    <w:p w:rsidR="00A76CD3" w:rsidRPr="00A76CD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50 - Valeurs mobilières de placement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500 - Valeurs mobilières de placement (débiteur ou nul)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51 - Banques, établissements financiers et assimilés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511 - Valeurs à l'encaissement (débiteur ou nul)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5112 - Chèques bancaires à l'encaissement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5113 - Chèques vacances à l’encaissement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5114 - Titres restaurant à l’encaissement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5115 - Cartes bancaires à l’encaissement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5116 - Prélèvements automatiques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5117 - Effets impayés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5118 - Autres valeurs à l’encaissement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515 - Trésor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5151 - Compte trésor (débiteur ou nul)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A76CD3">
        <w:rPr>
          <w:rFonts w:ascii="Arial" w:hAnsi="Arial" w:cs="Arial"/>
          <w:bCs/>
          <w:color w:val="000000"/>
          <w:sz w:val="18"/>
          <w:szCs w:val="18"/>
        </w:rPr>
        <w:t>5159 - Trésor : règlements en cours de traitement (créditeur ou nul)</w:t>
      </w:r>
    </w:p>
    <w:p w:rsidR="00A76CD3" w:rsidRPr="00A76CD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53 – Caisse (débiteur ou nul)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 xml:space="preserve">531 </w:t>
      </w:r>
      <w:r w:rsidR="00A76CD3">
        <w:rPr>
          <w:rFonts w:ascii="Arial" w:hAnsi="Arial" w:cs="Arial"/>
          <w:color w:val="000000"/>
          <w:sz w:val="18"/>
          <w:szCs w:val="18"/>
        </w:rPr>
        <w:t>–</w:t>
      </w:r>
      <w:r w:rsidRPr="00086A63">
        <w:rPr>
          <w:rFonts w:ascii="Arial" w:hAnsi="Arial" w:cs="Arial"/>
          <w:color w:val="000000"/>
          <w:sz w:val="18"/>
          <w:szCs w:val="18"/>
        </w:rPr>
        <w:t xml:space="preserve"> Caisse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54 - Régies d'avances et accréditifs (débiteur ou nul)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542 - Avances consenties (cadre du fonds académique de mutualisation)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543 - Régies d'avance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545 - Régies de recettes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548 - Avances pour menues dépenses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58 - Virements internes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 xml:space="preserve">581 - Virements internes de comptes </w:t>
      </w:r>
      <w:r>
        <w:rPr>
          <w:rFonts w:ascii="Arial" w:hAnsi="Arial" w:cs="Arial"/>
          <w:bCs/>
          <w:color w:val="000000"/>
          <w:sz w:val="18"/>
          <w:szCs w:val="18"/>
        </w:rPr>
        <w:t>(n</w:t>
      </w:r>
      <w:r w:rsidRPr="00086A63">
        <w:rPr>
          <w:rFonts w:ascii="Arial" w:hAnsi="Arial" w:cs="Arial"/>
          <w:bCs/>
          <w:color w:val="000000"/>
          <w:sz w:val="18"/>
          <w:szCs w:val="18"/>
        </w:rPr>
        <w:t>ul</w:t>
      </w:r>
      <w:r>
        <w:rPr>
          <w:rFonts w:ascii="Arial" w:hAnsi="Arial" w:cs="Arial"/>
          <w:bCs/>
          <w:color w:val="000000"/>
          <w:sz w:val="18"/>
          <w:szCs w:val="18"/>
        </w:rPr>
        <w:t>)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585 - Virements internes de fonds (débiteur ou nul)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59 - Dépréciations des comptes financiers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590 - Dépréciations des valeurs mobilières de placement (créditeur ou nul)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86A63" w:rsidRPr="005304ED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5304ED">
        <w:rPr>
          <w:rFonts w:ascii="Arial" w:hAnsi="Arial" w:cs="Arial"/>
          <w:b/>
          <w:bCs/>
          <w:color w:val="000000"/>
          <w:sz w:val="28"/>
          <w:szCs w:val="28"/>
        </w:rPr>
        <w:t>Classe 6 : Comptes de charges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60 - Achats et variation de stocks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601 - Achats de matières premières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6011 - Achats de denrées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6013 - Achats de matières d'</w:t>
      </w:r>
      <w:proofErr w:type="spellStart"/>
      <w:r w:rsidRPr="00086A63">
        <w:rPr>
          <w:rFonts w:ascii="Arial" w:hAnsi="Arial" w:cs="Arial"/>
          <w:color w:val="000000"/>
          <w:sz w:val="18"/>
          <w:szCs w:val="18"/>
        </w:rPr>
        <w:t>oeuvre</w:t>
      </w:r>
      <w:proofErr w:type="spellEnd"/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602 - Achats d'autres approvisionnements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6021 - Matières consommables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6022 - Fournitures consommables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6028 - Achats d'autres approvisionnements stockés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603 - Variation des stocks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6031 - Variation des stocks de matières premières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6032 - Variation des stocks des autres approvisionnements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606 - Achats d’approvisionnements non stockés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6061 - Fournitures non stockables (eau et énergie)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lastRenderedPageBreak/>
        <w:t>6062 - Manuels scolaires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6063 - Fournitures et petit matériel d’entretien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6064 - Fournitures administratives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6065 - Linge, vêtements de travail et produits de nettoyage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6066 - Infirmerie et produits pharmaceutiques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 xml:space="preserve">6067 - Fournitures et matériels d'enseignement (non </w:t>
      </w:r>
      <w:proofErr w:type="spellStart"/>
      <w:r w:rsidRPr="00086A63">
        <w:rPr>
          <w:rFonts w:ascii="Arial" w:hAnsi="Arial" w:cs="Arial"/>
          <w:color w:val="000000"/>
          <w:sz w:val="18"/>
          <w:szCs w:val="18"/>
        </w:rPr>
        <w:t>immobilisables</w:t>
      </w:r>
      <w:proofErr w:type="spellEnd"/>
      <w:r w:rsidRPr="00086A63">
        <w:rPr>
          <w:rFonts w:ascii="Arial" w:hAnsi="Arial" w:cs="Arial"/>
          <w:color w:val="000000"/>
          <w:sz w:val="18"/>
          <w:szCs w:val="18"/>
        </w:rPr>
        <w:t>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 xml:space="preserve">6068 - Autres fournitures (matériels, mobiliers et outillages non </w:t>
      </w:r>
      <w:proofErr w:type="spellStart"/>
      <w:r w:rsidRPr="00086A63">
        <w:rPr>
          <w:rFonts w:ascii="Arial" w:hAnsi="Arial" w:cs="Arial"/>
          <w:color w:val="000000"/>
          <w:sz w:val="18"/>
          <w:szCs w:val="18"/>
        </w:rPr>
        <w:t>immobilisables</w:t>
      </w:r>
      <w:proofErr w:type="spellEnd"/>
      <w:r w:rsidRPr="00086A63">
        <w:rPr>
          <w:rFonts w:ascii="Arial" w:hAnsi="Arial" w:cs="Arial"/>
          <w:color w:val="000000"/>
          <w:sz w:val="18"/>
          <w:szCs w:val="18"/>
        </w:rPr>
        <w:t>...)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609 - Rabais, remises et ristournes obtenus sur achats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61 - Services extérieurs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611 - Sous-traitance générale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6111 - Restauration Hébergement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6112 - Divers prestations d’entretien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 xml:space="preserve">6113 </w:t>
      </w:r>
      <w:proofErr w:type="gramStart"/>
      <w:r w:rsidRPr="00086A63">
        <w:rPr>
          <w:rFonts w:ascii="Arial" w:hAnsi="Arial" w:cs="Arial"/>
          <w:color w:val="000000"/>
          <w:sz w:val="18"/>
          <w:szCs w:val="18"/>
        </w:rPr>
        <w:t>- Voyages</w:t>
      </w:r>
      <w:proofErr w:type="gramEnd"/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6118 - Autres activités sous-traitées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612 - Redevances de crédit-bail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613 - Locations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614 - Charges locatives et de copropriété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615 - Entretien et réparation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616 - Primes d'assurance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617 - Études et recherches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618 - Divers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6181 - Documentation générale et administrative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6186 - Bibliothèque des élèves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619 - Rabais, remises et ristournes obtenus sur services extérieurs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62 - Autres services extérieurs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621 - Personnels extérieurs à l’établissement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622 - Rémunérations d'intermédiaires et honoraires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623 - Publicité, publications, relations publiques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624 - Transports de biens et transports collectifs de personnes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6245 - Transports pour voyages d’études, visites et sorties pédagogiques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6248 - Transports divers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625 - Déplacements, missions et réceptions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6251 - Voyages et déplacements du personnel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6252 - Déplacements d’élèves (hors transport collectif)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6254 - Frais d’inscription aux colloques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6257 - Réceptions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626 - Frais postaux et frais de télécommunications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627 - Services bancaires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628 - Charges externes diverses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6281 - Blanchissage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6282 - Formation des personnels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6284 - Sorties pédagogiques (hors transport)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6285 - Hébergements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6286 - Concours divers (cotisations,…)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6288 - Autres charges externes diverses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629 - Rabais, remises, ristournes obtenus sur autres services extérieurs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63 - Impôts, taxes et versements assimilés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631 - Impôts, taxes et versements assimilés sur rémunérations (administration des impôts)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632 - Charges fiscales sur congés payés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633 - Impôts, taxes et versements assimilés sur rémunérations (autres organismes)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6331 - Versement de transport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6332 - Cotisation FNAL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6333 - Participation des employeurs à la formation professionnelle continue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6338 - Autres impôts sur rémunérations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635 - Autres impôts, taxes et versements assimilés (administration des impôts)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637 - Autres impôts, taxes et versements assimilés (autres organismes)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64 - Charges de personnel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641 - Rémunération personnels non enseignants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642 - Rémunération personnels enseignants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644 - Rémunération du personnel recruté en application de conventions et rémunérations diverses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6443 - Rémunération du médecin de l'établissement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6444 - Indemnités de direction et de gestion (formation continue)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6445 - Rémunérations des contrats aidés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6446 - Allocations pour perte d'emploi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6447 - Rémunérations des assistants d’éducation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6448 - Autres rémunérations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lastRenderedPageBreak/>
        <w:t>645 - Charges de Sécurité sociale et de prévoyance (cotisations patronales)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6451 - Cotisations à l’URSSAF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6452 - Cotisations aux mutuelles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6453 - Cotisations aux caisses de retraite et pensions civiles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6454 - Cotisations aux assurances chômage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6458 - Cotisations aux autres organismes sociaux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647 - Autres charges sociales (cotisations patronales)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648 - Autres charges de personnel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65 - Autres charges de gestion courante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651 - Redevances pour concessions, brevets, licences, marques, procédés, logiciels, droits et valeurs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86A63">
        <w:rPr>
          <w:rFonts w:ascii="Arial" w:hAnsi="Arial" w:cs="Arial"/>
          <w:color w:val="000000"/>
          <w:sz w:val="18"/>
          <w:szCs w:val="18"/>
        </w:rPr>
        <w:t>similaires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6511 - Redevances pour concessions, brevets, licences, marques et procédés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6516 - Droits d’auteur et de reproduction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656 - Transfert à des collectivités ou à divers organismes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6561 - Transfert aux EPLE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6562 - Transfert à la collectivité territoriale de rattachement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6563 - Transfert aux services de l’Etat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6564 - Transfert aux associations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6565 - Transferts aux autres personnes publiques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6568 - Divers autres transferts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657 - Charges spécifiques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6571 - Bourses nationales d'études, bourses d'équipement et primes à la qualification des élèves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6572 - Dotation d'équipement des élèves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6573 - Autres bourses dont remise de principe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6576 - Aide sociale en faveur des élèves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6578 - Autres charges spécifiques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658 - Autres charges de gestion courante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6583 - Charges de gestion courante provenant de l'annulation d'ordres de recette des exercices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86A63">
        <w:rPr>
          <w:rFonts w:ascii="Arial" w:hAnsi="Arial" w:cs="Arial"/>
          <w:color w:val="000000"/>
          <w:sz w:val="18"/>
          <w:szCs w:val="18"/>
        </w:rPr>
        <w:t>antérieurs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6586 - Contributions du service de la formation continue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6587 - Contributions entre budget principal et budget annexe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6588 - Contribution entre services de l'établissement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66 - Charges financières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661 - Charges d’intérêts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666 - Pertes de change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667 - Charges nettes sur cessions de valeurs mobilières de placement</w:t>
      </w:r>
    </w:p>
    <w:p w:rsidR="00A76CD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668 - Autres charges financières</w:t>
      </w:r>
    </w:p>
    <w:p w:rsidR="00A76CD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67 - Charges exceptionnelles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671 - Charges exceptionnelles sur opérations de gestion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675 - Valeur comptable des éléments d'actifs cédés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678 - Autres charges exceptionnelles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68 - Dotations aux amortissements, dépréciations et provisions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681 - Dotations aux amortissements, dépréciations et provisions - Charges d'exploitation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6811 - Dotations aux amortissements des immobilisations incorporelles et corporelles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6815 - Dotations aux provisions pour risques et charges d'exploitation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6816 - Dotations aux dépréciations des immobilisations incorporelles et corporelles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6817 - Dotations aux dépréciations des actifs circulants (autres que valeurs mobilières de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86A63">
        <w:rPr>
          <w:rFonts w:ascii="Arial" w:hAnsi="Arial" w:cs="Arial"/>
          <w:color w:val="000000"/>
          <w:sz w:val="18"/>
          <w:szCs w:val="18"/>
        </w:rPr>
        <w:t>placement)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686 - Dotations aux amortissements, dépréciations et provisions - Charges financières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687 - Dotations aux amortissements, dépréciations et provisions - Charges exceptionnelles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Pr="005304ED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5304ED">
        <w:rPr>
          <w:rFonts w:ascii="Arial" w:hAnsi="Arial" w:cs="Arial"/>
          <w:b/>
          <w:bCs/>
          <w:color w:val="000000"/>
          <w:sz w:val="28"/>
          <w:szCs w:val="28"/>
        </w:rPr>
        <w:t>Classe 7 : Comptes de produits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70 - Ventes de produits fabriqués, prestations de service, marchandises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701 - Ventes d'objets confectionnés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703 - Ventes de produits résiduels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706 - Prestations de services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7062 - Produits de la restauration scolaire et de l’hébergement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7066 - Produits issus des actions de formations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7067 - Contribution des participants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7068 - Autres prestations de service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708 - Produits des activités annexes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7083 - Locations diverses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7084 - Mise à disposition de personnels facturée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7087 - Participation d'autres organismes aux frais généraux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7088 - Autres produits d'activités annexes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lastRenderedPageBreak/>
        <w:t>709 - Rabais, remises et ristournes accordés par l’établissement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71 - Production stockée (variation de l'exercice)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713 - Variation du stock d'objets confectionnés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7133 - Variation du stock des en-cours de production de biens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7134 - Variation du stock des en-cours de production de services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7135 - Variation du stock des produits finis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72 - Production immobilisée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721 - Immobilisations incorporelles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722 - Immobilisa</w:t>
      </w:r>
      <w:r w:rsidRPr="00A76CD3">
        <w:rPr>
          <w:rFonts w:ascii="Arial" w:hAnsi="Arial" w:cs="Arial"/>
          <w:color w:val="000000"/>
          <w:sz w:val="16"/>
          <w:szCs w:val="18"/>
        </w:rPr>
        <w:t>t</w:t>
      </w:r>
      <w:r w:rsidRPr="00086A63">
        <w:rPr>
          <w:rFonts w:ascii="Arial" w:hAnsi="Arial" w:cs="Arial"/>
          <w:color w:val="000000"/>
          <w:sz w:val="18"/>
          <w:szCs w:val="18"/>
        </w:rPr>
        <w:t>ions corporelles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74 - Subventions d'exploitation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741 - Etat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7411 - Subventions ministère de l'éducation nationale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7415 - Subventions d'autres ministères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744 - Collectivités publiques et organismes internationaux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7442 - Subventions de la région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7443 - Subventions du département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7444 - Subventions des communes et groupements de collectivités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7445 - Subventions de l’ASP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7446 - Subventions de l’Union européenne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7447 - Subventions des autres organismes internationaux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7448 - Autres subventions de collectivités publiques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746 - Dons et legs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7461 - Action de mécénat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7466 - Dons et legs (caisse de solidarité)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7468 - Autres dons et legs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748 - Autres subventions d'exploitation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7481 - Produits des versements libératoires ouvrant droit à l'exonération de la taxe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86A63">
        <w:rPr>
          <w:rFonts w:ascii="Arial" w:hAnsi="Arial" w:cs="Arial"/>
          <w:color w:val="000000"/>
          <w:sz w:val="18"/>
          <w:szCs w:val="18"/>
        </w:rPr>
        <w:t>d'apprentissage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7482 - Contributions hors convention des entreprises et organismes professionnels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7483 - Reversements par des organismes collecteurs de taxes diverses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7484 - Participation des associations au titre du fonds social pour les cantines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7488 – Autres subventions d’exploitation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75 - Autres produits de gestion courante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751 - Redevances pour brevets, licences, marques et procédés, droits et valeurs similaires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756 - Transferts d'établissements ou de collectivités publics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758 - Divers autres produits de gestion courante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7583 - Produits de gestion courante provenant de l'annulation de mandats des exercices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86A63">
        <w:rPr>
          <w:rFonts w:ascii="Arial" w:hAnsi="Arial" w:cs="Arial"/>
          <w:color w:val="000000"/>
          <w:sz w:val="18"/>
          <w:szCs w:val="18"/>
        </w:rPr>
        <w:t>antérieurs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7586 - Contributions du service de la formation continue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7587 - Contributions entre budget principal et budget annexe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7588 - Contributions entre services de l'établissement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76 - Produits financiers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761 - Produits de participations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762 - Produits des autres immobilisations financières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763 - Revenus des autres créances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764 - Revenus des valeurs mobilières de placement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765 - Escomptes obtenus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766 - Gains de change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767 - Produits nets sur cessions de valeurs mobilières de placement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768 - Autres produits financiers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7683 - Produits financiers provenant de l’annulation des mandats des exercices antérieurs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7688 - Divers autres produits financiers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77 - Produits exceptionnels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771 - Produits exceptionnels sur opérations de gestion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775 - Produits des cessions d’éléments d'actifs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776 - Produits issus de la neutralisation des amortissements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777 - Quote-part des subventions d'investissement virée au compte de résultat de l'exercice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778 - Autres produits exceptionnels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78 - Reprises sur amortissements, dépréciations et provisions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781 - Reprises sur amortissements, dépréciations et provisions - Produits d'exploitation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7811 - Reprises sur amortissements des immobilisations incorporelles et corporelles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7815 - Reprises sur provisions pour risques et charges d'exploitation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lastRenderedPageBreak/>
        <w:t>7816 - Reprises sur dépréciations des immobilisations incorporelles et corporelles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7817 - Reprises sur dépréciations des actifs circulants (autres que les valeurs mobilières de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86A63">
        <w:rPr>
          <w:rFonts w:ascii="Arial" w:hAnsi="Arial" w:cs="Arial"/>
          <w:color w:val="000000"/>
          <w:sz w:val="18"/>
          <w:szCs w:val="18"/>
        </w:rPr>
        <w:t>placement)</w:t>
      </w:r>
    </w:p>
    <w:p w:rsidR="00086A63" w:rsidRP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786 - Reprises sur dépréciations et provisions Produits financiers</w:t>
      </w:r>
    </w:p>
    <w:p w:rsidR="00086A6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color w:val="000000"/>
          <w:sz w:val="18"/>
          <w:szCs w:val="18"/>
        </w:rPr>
        <w:t>787 - Reprises sur dépréciations et provisions Produits exceptionnels</w:t>
      </w:r>
    </w:p>
    <w:p w:rsidR="00A76CD3" w:rsidRPr="00086A63" w:rsidRDefault="00A76CD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76CD3" w:rsidRDefault="00086A63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86A63">
        <w:rPr>
          <w:rFonts w:ascii="Arial" w:hAnsi="Arial" w:cs="Arial"/>
          <w:b/>
          <w:bCs/>
          <w:color w:val="0000FF"/>
          <w:sz w:val="18"/>
          <w:szCs w:val="18"/>
        </w:rPr>
        <w:t>79 - Transferts de charges (compte ouvert pour mémoire</w:t>
      </w:r>
      <w:r w:rsidRPr="00086A63">
        <w:rPr>
          <w:rFonts w:ascii="Arial" w:hAnsi="Arial" w:cs="Arial"/>
          <w:color w:val="000000"/>
          <w:sz w:val="18"/>
          <w:szCs w:val="18"/>
        </w:rPr>
        <w:t>)</w:t>
      </w:r>
    </w:p>
    <w:p w:rsidR="004337FD" w:rsidRDefault="004337FD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23BED" w:rsidRDefault="00F23BED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23BED" w:rsidRPr="00F23BED" w:rsidRDefault="00F23BED" w:rsidP="00F2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F23BED">
        <w:rPr>
          <w:rFonts w:ascii="Arial" w:hAnsi="Arial" w:cs="Arial"/>
          <w:b/>
          <w:bCs/>
          <w:color w:val="000000"/>
          <w:sz w:val="28"/>
          <w:szCs w:val="28"/>
        </w:rPr>
        <w:t>Classe 8 : Comptes spéciaux</w:t>
      </w:r>
    </w:p>
    <w:p w:rsidR="00F23BED" w:rsidRPr="00F23BED" w:rsidRDefault="00F23BED" w:rsidP="00F2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B3CFF"/>
          <w:sz w:val="24"/>
          <w:szCs w:val="24"/>
        </w:rPr>
      </w:pPr>
    </w:p>
    <w:p w:rsidR="00F23BED" w:rsidRDefault="00F23BED" w:rsidP="00F23B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B3CFF"/>
          <w:sz w:val="18"/>
          <w:szCs w:val="18"/>
        </w:rPr>
      </w:pPr>
      <w:r>
        <w:rPr>
          <w:rFonts w:ascii="Arial-BoldMT" w:hAnsi="Arial-BoldMT" w:cs="Arial-BoldMT"/>
          <w:b/>
          <w:bCs/>
          <w:color w:val="1B3CFF"/>
          <w:sz w:val="18"/>
          <w:szCs w:val="18"/>
        </w:rPr>
        <w:t>80 - Engagements hors bilan</w:t>
      </w:r>
    </w:p>
    <w:p w:rsidR="00F23BED" w:rsidRDefault="00F23BED" w:rsidP="00F23B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B3CFF"/>
          <w:sz w:val="18"/>
          <w:szCs w:val="18"/>
        </w:rPr>
      </w:pPr>
    </w:p>
    <w:p w:rsidR="00F23BED" w:rsidRDefault="00F23BED" w:rsidP="00F23B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801 - Engagements donnés par l'établissement</w:t>
      </w:r>
    </w:p>
    <w:p w:rsidR="00F23BED" w:rsidRDefault="00F23BED" w:rsidP="00F23B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802 - Engagements reçus par l'établissement</w:t>
      </w:r>
    </w:p>
    <w:p w:rsidR="00F23BED" w:rsidRDefault="00F23BED" w:rsidP="00F23B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809 - Contrepartie des engagements</w:t>
      </w:r>
    </w:p>
    <w:p w:rsidR="00F23BED" w:rsidRDefault="00F23BED" w:rsidP="00F23B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</w:p>
    <w:p w:rsidR="00F23BED" w:rsidRDefault="00F23BED" w:rsidP="00F23B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B3CFF"/>
          <w:sz w:val="18"/>
          <w:szCs w:val="18"/>
        </w:rPr>
      </w:pPr>
      <w:r>
        <w:rPr>
          <w:rFonts w:ascii="Arial-BoldMT" w:hAnsi="Arial-BoldMT" w:cs="Arial-BoldMT"/>
          <w:b/>
          <w:bCs/>
          <w:color w:val="1B3CFF"/>
          <w:sz w:val="18"/>
          <w:szCs w:val="18"/>
        </w:rPr>
        <w:t>86 - Valeurs inactives</w:t>
      </w:r>
    </w:p>
    <w:p w:rsidR="00F23BED" w:rsidRDefault="00F23BED" w:rsidP="00F23B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B3CFF"/>
          <w:sz w:val="18"/>
          <w:szCs w:val="18"/>
        </w:rPr>
      </w:pPr>
    </w:p>
    <w:p w:rsidR="00F23BED" w:rsidRDefault="00F23BED" w:rsidP="00F23B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861 - Titres et valeurs en portefeuille</w:t>
      </w:r>
    </w:p>
    <w:p w:rsidR="00F23BED" w:rsidRDefault="00F23BED" w:rsidP="00F23B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862 - Titres et valeurs chez les correspondants</w:t>
      </w:r>
    </w:p>
    <w:p w:rsidR="00F23BED" w:rsidRDefault="00F23BED" w:rsidP="00F23B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863 - Comptes de prise en charge</w:t>
      </w:r>
    </w:p>
    <w:p w:rsidR="00F23BED" w:rsidRDefault="00F23BED" w:rsidP="00F23B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</w:p>
    <w:p w:rsidR="00F23BED" w:rsidRDefault="00F23BED" w:rsidP="00F23B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B3CFF"/>
          <w:sz w:val="18"/>
          <w:szCs w:val="18"/>
        </w:rPr>
      </w:pPr>
      <w:r>
        <w:rPr>
          <w:rFonts w:ascii="Arial-BoldMT" w:hAnsi="Arial-BoldMT" w:cs="Arial-BoldMT"/>
          <w:b/>
          <w:bCs/>
          <w:color w:val="1B3CFF"/>
          <w:sz w:val="18"/>
          <w:szCs w:val="18"/>
        </w:rPr>
        <w:t xml:space="preserve">89 </w:t>
      </w:r>
      <w:r>
        <w:rPr>
          <w:rFonts w:ascii="Arial-BoldMT" w:hAnsi="Arial-BoldMT" w:cs="Arial-BoldMT"/>
          <w:b/>
          <w:bCs/>
          <w:color w:val="1B3CFF"/>
          <w:sz w:val="18"/>
          <w:szCs w:val="18"/>
        </w:rPr>
        <w:t>–</w:t>
      </w:r>
      <w:r>
        <w:rPr>
          <w:rFonts w:ascii="Arial-BoldMT" w:hAnsi="Arial-BoldMT" w:cs="Arial-BoldMT"/>
          <w:b/>
          <w:bCs/>
          <w:color w:val="1B3CFF"/>
          <w:sz w:val="18"/>
          <w:szCs w:val="18"/>
        </w:rPr>
        <w:t xml:space="preserve"> Bilan</w:t>
      </w:r>
    </w:p>
    <w:p w:rsidR="00F23BED" w:rsidRDefault="00F23BED" w:rsidP="00F23B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B3CFF"/>
          <w:sz w:val="18"/>
          <w:szCs w:val="18"/>
        </w:rPr>
      </w:pPr>
    </w:p>
    <w:p w:rsidR="00F23BED" w:rsidRDefault="00F23BED" w:rsidP="00F23B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890 - Bilan d'ouverture</w:t>
      </w:r>
    </w:p>
    <w:p w:rsidR="009C602C" w:rsidRDefault="00F23BED" w:rsidP="00F23BED">
      <w:pPr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891 - Bilan de clôture</w:t>
      </w:r>
    </w:p>
    <w:p w:rsidR="009C602C" w:rsidRDefault="009C602C" w:rsidP="00F23BED">
      <w:pPr>
        <w:rPr>
          <w:rFonts w:ascii="ArialMT" w:hAnsi="ArialMT" w:cs="ArialMT"/>
          <w:color w:val="000000"/>
          <w:sz w:val="18"/>
          <w:szCs w:val="18"/>
        </w:rPr>
      </w:pPr>
    </w:p>
    <w:p w:rsidR="004337FD" w:rsidRDefault="004337FD" w:rsidP="00F23BED">
      <w:pPr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4337FD" w:rsidRPr="00A76CD3" w:rsidRDefault="004337FD" w:rsidP="00086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D206B" w:rsidRPr="004337FD" w:rsidRDefault="004D206B" w:rsidP="004337FD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00FF"/>
          <w:sz w:val="32"/>
          <w:szCs w:val="32"/>
        </w:rPr>
      </w:pPr>
      <w:r w:rsidRPr="004337FD">
        <w:rPr>
          <w:rFonts w:ascii="Arial-BoldItalicMT" w:hAnsi="Arial-BoldItalicMT" w:cs="Arial-BoldItalicMT"/>
          <w:b/>
          <w:bCs/>
          <w:i/>
          <w:iCs/>
          <w:color w:val="0000FF"/>
          <w:sz w:val="32"/>
          <w:szCs w:val="32"/>
        </w:rPr>
        <w:t>CLASSE 6 - COMPTES DE CHARGES</w:t>
      </w:r>
    </w:p>
    <w:p w:rsidR="004337FD" w:rsidRDefault="004337FD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5304ED" w:rsidRDefault="005304ED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Principes généraux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La classe 6 groupent les comptes destinés à enregistrer, dans l'exercice, les charges par nature qui</w:t>
      </w:r>
      <w:r w:rsidR="004337FD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se rapportent :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à l'exploitation normale et courante de l'établissement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à sa gestion financière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à ses opérations exceptionnelles.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charges d'exploitation normale et courante sont enregistrées sous les comptes 60 à 65.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charges rattachées à la gestion financière figurent sous le compte 66.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charges relatives à des opérations exceptionnelles sont inscrites sous le compte 67.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68 - Dotations aux amortissements, dépréciations et provisions, comporte des subdivisions</w:t>
      </w:r>
      <w:r w:rsidR="004337FD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distinguant les charges calculées d'exploitation, financières ou exceptionnelles.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charges afférentes à des opérations concernant des exercices antérieurs sont comptabilisées</w:t>
      </w:r>
      <w:r w:rsidR="004337FD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dans chacun des comptes de la classe 6 correspondant à leur nature.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comptes 60 à 68 ne doivent pas enregistrer les montants affectés à des investissements ou à des</w:t>
      </w:r>
      <w:r w:rsidR="004337FD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placements qui sont à inscrire directement dans les comptes d'immobilisations (classe 2) ou de</w:t>
      </w:r>
      <w:r w:rsidR="004337FD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valeurs mobilières de placement.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Enfin, pour faire apparaître l'ensemble des flux intervenus au cours de l'exercice, il convient</w:t>
      </w:r>
      <w:r w:rsidR="004337FD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d'enregistrer en classe 6 les différentes charges relatives à ces comptes même lorsqu'elles sont déjà</w:t>
      </w:r>
      <w:r w:rsidR="004337FD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couvertes par des provisions ou des dépréciations. Dans ce cas, les provisions antérieurement</w:t>
      </w:r>
      <w:r w:rsidR="004337FD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constituées sont annulées par le crédit du compte 78 - Reprises sur amortissements, dépréciations et</w:t>
      </w:r>
      <w:r w:rsidR="004337FD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provisions.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mouvements qui affectent les comptes de la classe 6 sont initiés par l’ordonnateur en comptabilité</w:t>
      </w:r>
      <w:r w:rsidR="004337FD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budgétaire à partir : d’un mandat pour la dépense, d’un ordre de reversement pour une diminution de</w:t>
      </w:r>
      <w:r w:rsidR="004337FD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la dépense. La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réimputation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de la dépense est à l’initiative de l’ordonnateur lorsqu’elle concerne un</w:t>
      </w:r>
      <w:r w:rsidR="004337FD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domaine ou une activité.</w:t>
      </w:r>
    </w:p>
    <w:p w:rsidR="004337FD" w:rsidRDefault="004337FD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4337FD" w:rsidRDefault="004337FD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4D206B" w:rsidRPr="008B1FF4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8B1FF4">
        <w:rPr>
          <w:rFonts w:ascii="Arial-BoldMT" w:hAnsi="Arial-BoldMT" w:cs="Arial-BoldMT"/>
          <w:b/>
          <w:bCs/>
          <w:color w:val="000000"/>
          <w:sz w:val="28"/>
          <w:szCs w:val="28"/>
        </w:rPr>
        <w:t>Compte 60 - Achats et variation des stocks</w:t>
      </w:r>
    </w:p>
    <w:p w:rsidR="004337FD" w:rsidRPr="004337FD" w:rsidRDefault="004337FD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60 comprend :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les achats d'approvisionnement à stocker (comptes 601 et 602)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la variation des stocks (compte 603)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les achats d'approvisionnements non stockés (compte 606).</w:t>
      </w:r>
    </w:p>
    <w:p w:rsidR="004D206B" w:rsidRPr="007437C5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7437C5">
        <w:rPr>
          <w:rFonts w:ascii="Arial-BoldMT" w:hAnsi="Arial-BoldMT" w:cs="Arial-BoldMT"/>
          <w:b/>
          <w:bCs/>
          <w:sz w:val="20"/>
          <w:szCs w:val="20"/>
        </w:rPr>
        <w:t>Subdivision du compte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601 - Achats de matières premières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602 - Achats d'autres approvisionnements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603 - Variation des stocks (approvisionnements, marchandises)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606 - Achats d'approvisionnements non stockés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609 - Rabais, remises et ristournes obtenus sur achats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Comptes 601 et 602 - Achats de matières premières et achats d'autres</w:t>
      </w:r>
      <w:r w:rsidR="007437C5">
        <w:rPr>
          <w:rFonts w:ascii="Arial-BoldMT" w:hAnsi="Arial-BoldMT" w:cs="Arial-BoldMT"/>
          <w:b/>
          <w:bCs/>
          <w:color w:val="3366FF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approvisionnements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achats sont classés selon les critères retenus pour la nomenclature des stocks : ainsi les comptes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d'achats 601 et 602 correspondent aux comptes de stocks 31 et 32.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33CDFF"/>
          <w:sz w:val="20"/>
          <w:szCs w:val="20"/>
        </w:rPr>
      </w:pPr>
      <w:r>
        <w:rPr>
          <w:rFonts w:ascii="Arial-BoldItalicMT" w:hAnsi="Arial-BoldItalicMT" w:cs="Arial-BoldItalicMT"/>
          <w:b/>
          <w:bCs/>
          <w:i/>
          <w:iCs/>
          <w:color w:val="33CDFF"/>
          <w:sz w:val="20"/>
          <w:szCs w:val="20"/>
        </w:rPr>
        <w:t>Subdivision des comptes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Ces comptes sont présentés dans l'ordre adopté pour les stocks et comportent les mêmes sous</w:t>
      </w:r>
      <w:r w:rsidR="007437C5">
        <w:rPr>
          <w:rFonts w:ascii="ArialMT" w:hAnsi="ArialMT" w:cs="ArialMT"/>
          <w:color w:val="000000"/>
          <w:sz w:val="20"/>
          <w:szCs w:val="20"/>
        </w:rPr>
        <w:t>-</w:t>
      </w:r>
      <w:r>
        <w:rPr>
          <w:rFonts w:ascii="ArialMT" w:hAnsi="ArialMT" w:cs="ArialMT"/>
          <w:color w:val="000000"/>
          <w:sz w:val="20"/>
          <w:szCs w:val="20"/>
        </w:rPr>
        <w:t>comptes.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601 - Achats de matières premières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6011 - Achats de denrées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6013 - Achats de matière d'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oeuvre</w:t>
      </w:r>
      <w:proofErr w:type="spellEnd"/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602 - Achats d'autres approvisionnements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6021 - Matières consommables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6022 - Fournitures consommables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6028 - Achats d'autres approvisionnements stockés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33CDFF"/>
          <w:sz w:val="20"/>
          <w:szCs w:val="20"/>
        </w:rPr>
      </w:pPr>
      <w:r>
        <w:rPr>
          <w:rFonts w:ascii="Arial-BoldItalicMT" w:hAnsi="Arial-BoldItalicMT" w:cs="Arial-BoldItalicMT"/>
          <w:b/>
          <w:bCs/>
          <w:i/>
          <w:iCs/>
          <w:color w:val="33CDFF"/>
          <w:sz w:val="20"/>
          <w:szCs w:val="20"/>
        </w:rPr>
        <w:t>Comptabilisation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comptes 601 et 602 sont débités du prix d'achat par le crédit du compte 4012 - Fournisseurs -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Achats de biens ou de prestations - Exercice courant.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prix d'achat s'entend généralement du prix facturé, net de la taxe récupérable auquel s'ajoutent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notamment les droits de douane afférents aux biens acquis (prix rendu frontière).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achats sont comptabilisés après déduction des rabais et remises obtenus figurant sur les factures.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En principe, même lorsqu'ils sont déduits sur la facture d'achat, les escomptes de règlement sont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comptabilisés au crédit du compte 765 - Escomptes obtenus</w:t>
      </w:r>
      <w:r>
        <w:rPr>
          <w:rFonts w:ascii="ArialMT" w:hAnsi="ArialMT" w:cs="ArialMT"/>
          <w:color w:val="0000FF"/>
          <w:sz w:val="20"/>
          <w:szCs w:val="20"/>
        </w:rPr>
        <w:t xml:space="preserve">. </w:t>
      </w:r>
      <w:r>
        <w:rPr>
          <w:rFonts w:ascii="ArialMT" w:hAnsi="ArialMT" w:cs="ArialMT"/>
          <w:color w:val="000000"/>
          <w:sz w:val="20"/>
          <w:szCs w:val="20"/>
        </w:rPr>
        <w:t>Par mesure de simplification, la dépense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peut néanmoins être mandatée pour le montant net, après escompte.</w:t>
      </w:r>
    </w:p>
    <w:p w:rsidR="007437C5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En fin d'exercice, lorsque l'établissement a reçu des marchandises ou des matières, et que le mandat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n'a pas été émis car la facture correspondante n'a pas été adressée, il convient pour ne pas fausser le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résultat de l’exercice, de débiter les comptes d'achats susvisés par le crédit du compte 408 -Fournisseurs - Factures non parvenues 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603 - Variation des stocks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L'utilisation du compte 60 est étendue à la comptabilisation des variations de stocks par ouverture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d'un compte 603 dont la ventilation est calquée sur celle des stocks d'approvisionnements : les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variations dans l'exercice des comptes 31 et 32 sont enregistrées dans les comptes 6031 et 6032.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33CDFF"/>
          <w:sz w:val="20"/>
          <w:szCs w:val="20"/>
        </w:rPr>
      </w:pPr>
      <w:r>
        <w:rPr>
          <w:rFonts w:ascii="Arial-BoldItalicMT" w:hAnsi="Arial-BoldItalicMT" w:cs="Arial-BoldItalicMT"/>
          <w:b/>
          <w:bCs/>
          <w:i/>
          <w:iCs/>
          <w:color w:val="33CDFF"/>
          <w:sz w:val="20"/>
          <w:szCs w:val="20"/>
        </w:rPr>
        <w:t>Subdivision du compte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6031 - Variation des stocks de matières premières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6032 - Variation des stocks des autres approvisionnements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33CDFF"/>
          <w:sz w:val="20"/>
          <w:szCs w:val="20"/>
        </w:rPr>
      </w:pPr>
      <w:r>
        <w:rPr>
          <w:rFonts w:ascii="Arial-BoldItalicMT" w:hAnsi="Arial-BoldItalicMT" w:cs="Arial-BoldItalicMT"/>
          <w:b/>
          <w:bCs/>
          <w:i/>
          <w:iCs/>
          <w:color w:val="33CDFF"/>
          <w:sz w:val="20"/>
          <w:szCs w:val="20"/>
        </w:rPr>
        <w:t>Comptabilisation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subdivisions du compte 603 sont réservées à l'enregistrement des variations de stocks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d'approvisionnements à la clôture de l'exercice, c'est-à-dire la différence de valeur entre le stock initial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(SI), dit stock d'entrée et le stock final (SF), dit stock de sortie.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Ces comptes de variation des stocks sont mouvementés pour les éléments qui les concernent, de la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valeur de la variation de stock, au débit du compte en cas de diminution (déstockage : SI &gt; SF), ou au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crédit en cas d'augmentation (stockage complémentaire : SF &gt; SI). La contrepartie de ce compte est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le compte de stock considéré.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soldes des comptes 6031 et 6032 peuvent être créditeurs ou débiteurs. Ils figurent dans le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modèle de compte de résultat comme comptes correcteurs en moins ou en plus des achats de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matières premières et consommables.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606 - Achats d’approvisionnements non stockés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606 regroupe tous les achats non stockables (eau, énergie) ou non stockés par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l'établissement tels que ceux afférents à des fournitures qui ne passent pas par un compte de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magasin et dont les existants sont inscrits en tant que charges constatées d'avance au compte 486,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au vu de l'ordre de reversement émis à cet effet.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33CDFF"/>
          <w:sz w:val="20"/>
          <w:szCs w:val="20"/>
        </w:rPr>
      </w:pPr>
      <w:r>
        <w:rPr>
          <w:rFonts w:ascii="Arial-BoldItalicMT" w:hAnsi="Arial-BoldItalicMT" w:cs="Arial-BoldItalicMT"/>
          <w:b/>
          <w:bCs/>
          <w:i/>
          <w:iCs/>
          <w:color w:val="33CDFF"/>
          <w:sz w:val="20"/>
          <w:szCs w:val="20"/>
        </w:rPr>
        <w:t>Subdivision du compte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6061 - Fournitures non stockables (eau et énergie)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6062 - Manuels scolaires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6063 - Fournitures et petit matériel d'entretien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6064 - Fournitures administratives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6065 - Linge, vêtements de travail et produits de nettoyage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6066 - Infirmerie et produits pharmaceutiques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6067 - Fournitures et matériels d'enseignement (non </w:t>
      </w: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immobilisables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)</w:t>
      </w:r>
      <w:proofErr w:type="gramEnd"/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6068 - Autres fournitures (matériels, mobiliers et outillages non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immobilisables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).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33CDFF"/>
          <w:sz w:val="20"/>
          <w:szCs w:val="20"/>
        </w:rPr>
      </w:pPr>
      <w:r>
        <w:rPr>
          <w:rFonts w:ascii="Arial-BoldItalicMT" w:hAnsi="Arial-BoldItalicMT" w:cs="Arial-BoldItalicMT"/>
          <w:b/>
          <w:bCs/>
          <w:i/>
          <w:iCs/>
          <w:color w:val="33CDFF"/>
          <w:sz w:val="20"/>
          <w:szCs w:val="20"/>
        </w:rPr>
        <w:t>Comptabilisation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La comptabilisation des comptes de racine 606 est identique à celle des comptes de racine 601 et 602.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609 - Rabais, remises et ristournes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609 enregistre les rabais, remises et ristournes sur achats obtenus des fournisseurs et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dont le montant, non déduit des factures d'achats, n'est connu que postérieurement au mandatement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de ces factures. 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437C5" w:rsidRPr="008B1FF4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8B1FF4">
        <w:rPr>
          <w:rFonts w:ascii="Arial-BoldMT" w:hAnsi="Arial-BoldMT" w:cs="Arial-BoldMT"/>
          <w:b/>
          <w:bCs/>
          <w:color w:val="000000"/>
          <w:sz w:val="28"/>
          <w:szCs w:val="28"/>
        </w:rPr>
        <w:t>Compte 61 - Services extérieurs</w:t>
      </w:r>
    </w:p>
    <w:p w:rsidR="007437C5" w:rsidRP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61 décrit, d'une part, les achats de sous-traitance, d'autre part, les charges externes,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autres que les achats d'approvisionnements et de sous-traitance, en relation avec l'investissement.</w:t>
      </w:r>
    </w:p>
    <w:p w:rsidR="004D206B" w:rsidRPr="007437C5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7437C5">
        <w:rPr>
          <w:rFonts w:ascii="Arial-BoldMT" w:hAnsi="Arial-BoldMT" w:cs="Arial-BoldMT"/>
          <w:b/>
          <w:bCs/>
          <w:sz w:val="20"/>
          <w:szCs w:val="20"/>
        </w:rPr>
        <w:t>Subdivision du compte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611 - Sous-traitance générale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612 - Redevances de crédit-bail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613 - Locations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614 - Charges locatives et de copropriété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615 - Entretien et réparation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616 - Primes d'assurance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617 - Études et recherches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618 - Divers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619 - Rabais, remises et ristournes obtenus sur services extérieurs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611 - Sous-traitance générale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Sont enregistrés au débit du compte 611 les frais payés aux tiers qui sont chargés par l'établissement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d'effectuer pour son compte des opérations ayant pour objet la fabrication, la transformation, le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conditionnement des produits et marchandises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, ou la fourniture de services. </w:t>
      </w:r>
      <w:r>
        <w:rPr>
          <w:rFonts w:ascii="ArialMT" w:hAnsi="ArialMT" w:cs="ArialMT"/>
          <w:color w:val="000000"/>
          <w:sz w:val="20"/>
          <w:szCs w:val="20"/>
        </w:rPr>
        <w:t>Sont notamment enregistrés à une subdivision de ce compte :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- l’achat de repas à une société privé ou à un établissement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mutualisateur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(compte 6111),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les diverses prestations d’entretien comme le blanchissage, l’entretien des espaces verts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(compte 6112)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l’achat des prestations de voyage (compte 6113) ;</w:t>
      </w:r>
    </w:p>
    <w:p w:rsidR="007437C5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les autres prestations de sous-traitance (compte 6118)</w:t>
      </w:r>
      <w:r w:rsidR="007437C5">
        <w:rPr>
          <w:rFonts w:ascii="ArialMT" w:hAnsi="ArialMT" w:cs="ArialMT"/>
          <w:color w:val="000000"/>
          <w:sz w:val="20"/>
          <w:szCs w:val="20"/>
        </w:rPr>
        <w:t>.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612 – Redevances de crédit-bail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crédit-bail, moyen de financement des immobilisations, donne à l'utilisateur du bien :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d'une part, un droit de jouissance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d'autre part, la possibilité d'acquérir le bien concerné soit en fin de contrat, soit au terme de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périodes fixées à l'avance, moyennant le paiement du prix convenu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. </w:t>
      </w:r>
      <w:r>
        <w:rPr>
          <w:rFonts w:ascii="ArialMT" w:hAnsi="ArialMT" w:cs="ArialMT"/>
          <w:color w:val="000000"/>
          <w:sz w:val="20"/>
          <w:szCs w:val="20"/>
        </w:rPr>
        <w:t>Les sommes versées par l'utilisateur du bien avant qu'il n'en devienne propriétaire sont dénommées "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redevances " ou " loyers ". Ce sont des charges de fonctionnement, débités par un mandat au compte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612.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bien ne doit pas figurer à l'actif de l'établissement utilisateur tant qu'il n'a pas levé l'option d'achat.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Lorsque l'utilisateur devient propriétaire du bien en levant l'option d'achat dont il est titulaire, il doit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inscrire cette immobilisation à l'actif de son bilan pour un montant établi conformément aux règles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applicables en matière de détermination de la valeur d'origine (montant de l'option d'achat).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L'information des tiers en ce qui concerne le crédit-bail comprend :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l'information obligatoire dans le compte de résultat : les redevances ou loyers afférents aux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opérations de crédit-bail mobilier sont présentés au débit du compte de résultat sous la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rubrique 612 - Redevances de crédit-bail. L'information concerne les " redevances " ou "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loyers " afférents à l'exercice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l'information obligatoire dans l'annexe sous la rubrique « Engagements donnés »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l'information recommandée sur les engagements reçus : voir la classe 8 (comptes 801 et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802).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 xml:space="preserve">Compte 613 </w:t>
      </w:r>
      <w:r w:rsidR="007437C5">
        <w:rPr>
          <w:rFonts w:ascii="Arial-BoldMT" w:hAnsi="Arial-BoldMT" w:cs="Arial-BoldMT"/>
          <w:b/>
          <w:bCs/>
          <w:color w:val="3366FF"/>
          <w:sz w:val="20"/>
          <w:szCs w:val="20"/>
        </w:rPr>
        <w:t>–</w:t>
      </w: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 xml:space="preserve"> Locations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 compte reçoit les loyers des baux et locations verbales, ainsi que les malis sur emballages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restitués.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loyers doivent être rattachés à l'exercice au cours duquel ils sont échus, et non des exercices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suivants, même lorsqu'ils ont été payés au cours de ces derniers ; les loyers échus et non payés à la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clôture de l'exercice doivent donc figurer au compte 4686 - Charges à payer.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614 - Charges locatives et de copropriété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614 retrace tous les frais engagés en complément des loyers, fermages et locations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comptabilisés au compte 613, lorsque leur montant n’a pas un caractère significatif justifiant leur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ventilation dans les autres comptes par nature.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615 - Entretien et réparation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7437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En règle générale, les frais d'entretien et de réparations s'entendent des dépenses qui n'ont d'autre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objet que de maintenir un élément de l'actif en état tel que son utilisation puisse être poursuivie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jusqu'à la fin de la période servant de base au calcul des annuités d'amortissement.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Les frais d'entretien et de réparation doivent être rattachés aux exercices au cours desquels les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travaux ont été exécutés. Les grosses réparations peuvent néanmoi</w:t>
      </w:r>
      <w:r w:rsidR="007437C5">
        <w:rPr>
          <w:rFonts w:ascii="ArialMT" w:hAnsi="ArialMT" w:cs="ArialMT"/>
          <w:color w:val="000000"/>
          <w:sz w:val="20"/>
          <w:szCs w:val="20"/>
        </w:rPr>
        <w:t>ns faire l'objet de provisions.</w:t>
      </w:r>
    </w:p>
    <w:p w:rsidR="007437C5" w:rsidRDefault="007437C5" w:rsidP="007437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616 - Primes d'assurance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établissements publics locaux d'enseignement peuvent contracter des assurances, en particulier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pour couvrir leur responsabilité du fait des élèves notamment lors des stages hors de l'établissement.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Pour ce qui est des biens, les établissements doivent se conformer aux orientations de la collectivité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de rattachement.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617 - Etudes et recherches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frais de recherche et de développement peuvent être constitutifs du coût d’immobilisations, ils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sont alors portés au compte d’immobilisation par nature (21).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Dans les autres cas, le caractère aléatoire de l’activité de recherche et de développement conduit à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observer la règle de prudence. Les frais correspondants doivent être rattachés au compte 617 en tant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que charges d’exploitation de l’exercice au cours duquel ils ont été engagés. Il en est ainsi des frais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de recherche fondamentale.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 xml:space="preserve">Compte 618 </w:t>
      </w:r>
      <w:r w:rsidR="007437C5">
        <w:rPr>
          <w:rFonts w:ascii="Arial-BoldMT" w:hAnsi="Arial-BoldMT" w:cs="Arial-BoldMT"/>
          <w:b/>
          <w:bCs/>
          <w:color w:val="3366FF"/>
          <w:sz w:val="20"/>
          <w:szCs w:val="20"/>
        </w:rPr>
        <w:t>–</w:t>
      </w: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 xml:space="preserve"> Divers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 compte est destiné à l'enregistrement des dépenses de documentation. Le compte 6181 enregistre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les dépenses de documentation générale et administrative quelque soit sa forme abonnement,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ouvrages, ouvrages électroniques. Le compte 6186 – Bibliothèque des élèves, enregistre la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documentation à destination des élèves et plus particulièrement celle du CDI.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619 - Rabais, remises, ristournes obtenus sur services extérieurs</w:t>
      </w:r>
    </w:p>
    <w:p w:rsidR="007437C5" w:rsidRDefault="007437C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7437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619 enregistre les rabais, remises et ristournes sur achat des sous-traitances et services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extérieures (en relation avec l’investissement) dans les conditions définies pour le compte 609.</w:t>
      </w:r>
    </w:p>
    <w:p w:rsidR="008B1FF4" w:rsidRDefault="008B1FF4" w:rsidP="007437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8B1FF4" w:rsidRDefault="008B1FF4" w:rsidP="007437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6"/>
          <w:szCs w:val="16"/>
        </w:rPr>
      </w:pPr>
    </w:p>
    <w:p w:rsidR="007437C5" w:rsidRPr="008B1FF4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  <w:r w:rsidRPr="008B1FF4">
        <w:rPr>
          <w:rFonts w:ascii="Arial-BoldMT" w:hAnsi="Arial-BoldMT" w:cs="Arial-BoldMT"/>
          <w:b/>
          <w:bCs/>
          <w:sz w:val="28"/>
          <w:szCs w:val="28"/>
        </w:rPr>
        <w:t>Compte 62 - Autres services extérieurs</w:t>
      </w:r>
    </w:p>
    <w:p w:rsidR="008B1FF4" w:rsidRPr="008B1FF4" w:rsidRDefault="008B1FF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4"/>
          <w:szCs w:val="24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charges autres que les achats d'approvisionnements et de sous-traitance sont inscrites dans les</w:t>
      </w:r>
      <w:r w:rsidR="007437C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subdivisions du compte 62, lorsqu'elles sont en relation avec l'activité.</w:t>
      </w:r>
    </w:p>
    <w:p w:rsidR="004D206B" w:rsidRPr="008B1FF4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8B1FF4">
        <w:rPr>
          <w:rFonts w:ascii="Arial-BoldMT" w:hAnsi="Arial-BoldMT" w:cs="Arial-BoldMT"/>
          <w:b/>
          <w:bCs/>
          <w:sz w:val="20"/>
          <w:szCs w:val="20"/>
        </w:rPr>
        <w:t>Subdivision du compte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621 - Personnel extérieur à l’établissement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622 - Rémunération d'intermédiaires et honoraires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623 - Publicité, publications, relations publiques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624 - Transports de biens et transports collectifs de personnes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6245 - Voyages d’études, visites et sorties pédagogiques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6248 - Transports divers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625 - Déplacements, missions et réceptions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6251 - Voyages et déplacements du personnel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6252 - Déplacements d’élèves (hors transport collectif)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6254 - Frais d’inscription aux colloques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6257 - Réceptions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626 - Frais postaux et frais de télécommunications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627 - Services bancaires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628 - Charges externes diverses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6281 - Blanchissage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6282 - Formation des personnels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6284 - Sorties pédagogiques (hors transport)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6285 - Hébergements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6286 - Concours divers (cotisation…)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6288 - Autres charges externes diverses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629 - Rabais, remises, ristournes obtenus sur autres services extérieurs</w:t>
      </w:r>
    </w:p>
    <w:p w:rsidR="008B1FF4" w:rsidRDefault="008B1FF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621 - Personnel extérieur à l’établissement</w:t>
      </w:r>
    </w:p>
    <w:p w:rsidR="008B1FF4" w:rsidRDefault="008B1FF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Sont inscrites à ce compte les sommes versées aux entreprises fournissant de la main d’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oeuvre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 Ce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compte enregistrera notamment les dépenses engagées par l’établissement envers les associations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qui interviennent dans le cadre des actions péri éducatives.</w:t>
      </w:r>
    </w:p>
    <w:p w:rsidR="008B1FF4" w:rsidRDefault="008B1FF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229314. Compte 622 - Rémunération d'intermédiaires et honoraires</w:t>
      </w:r>
    </w:p>
    <w:p w:rsidR="008B1FF4" w:rsidRDefault="008B1FF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Dans ce compte sont inscrits notamment les honoraires, c'est-à-dire les sommes versées à des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personnes ne faisant pas partie du personnel de l'établissement, et exerçant des professions non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commerciales.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L'imputation au compte 622 ne doit, en principe, être effectuée que pour les honoraires constituant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véritablement des charges normales de fonctionnement de l'établissement.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Ainsi les honoraires du notaire englobés avec les droits d'enregistrement et autres frais pouvant être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exposés à l'occasion de l'achat d'un immeuble sont inscrits au compte d'immobilisation concerné dont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ils constituent un élément du prix de revient.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frais engagés auprès d’huissiers pour le recouvrement de créances seront imputés sur ce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compte. De même, ce compte enregistre les frais des visites médicales éventuellement engagés par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l’EPLE</w:t>
      </w:r>
    </w:p>
    <w:p w:rsidR="008B1FF4" w:rsidRDefault="008B1FF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623 - Publicité, publications, relations publiques</w:t>
      </w:r>
    </w:p>
    <w:p w:rsidR="008B1FF4" w:rsidRDefault="008B1FF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623 enregistre notamment les annonces publiées dans le cadre des appels d’offres ainsi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que les opérations destinées à faire connaître l’établissement quelque soit le support.</w:t>
      </w:r>
    </w:p>
    <w:p w:rsidR="008B1FF4" w:rsidRDefault="008B1FF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624 - Transports de biens et transports collectifs de personnes</w:t>
      </w:r>
    </w:p>
    <w:p w:rsidR="008B1FF4" w:rsidRDefault="008B1FF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624 enregistre tous les frais de transports et de déplacements, y compris ceux concernant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les transports de matières, produits et marchandises que l'établissement n'assure pas par ses propres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moyens.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On distingue les transports pour voyages d’études, visites et sorties pédagogiques au compte 6245 et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le transport des produits et marchandises au compte 6248 - transports divers.</w:t>
      </w:r>
    </w:p>
    <w:p w:rsidR="008B1FF4" w:rsidRDefault="008B1FF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Comptes 625 Déplacements, missions et réceptions</w:t>
      </w:r>
    </w:p>
    <w:p w:rsidR="008B1FF4" w:rsidRDefault="008B1FF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625 - Déplacements, missions et réceptions, distingue :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au compte 6251, les enregistrements des voyages et déplacements du personnel, c’est à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dire les frais occasionnés par les missions des personnels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au compte 6252 les déplacements d’élèves (hors transport collectif) c'est-à-dire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principalement les remboursements des frais de transport liés au stage des élèves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lastRenderedPageBreak/>
        <w:t>- au compte 6254 les frais d’inscription aux colloques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au compte 6257 les frais consacrés aux réceptions.</w:t>
      </w:r>
    </w:p>
    <w:p w:rsidR="008B1FF4" w:rsidRDefault="008B1FF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626 - Frais postaux et frais de télécommunications</w:t>
      </w:r>
    </w:p>
    <w:p w:rsidR="008B1FF4" w:rsidRDefault="008B1FF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626 enregistre les charges afférentes au frais des services téléphoniques, aux frais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d’affranchissements, aux frais liés aux services Internet et autres services spécialisés.</w:t>
      </w:r>
    </w:p>
    <w:p w:rsidR="008B1FF4" w:rsidRDefault="008B1FF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627 - Services bancaires</w:t>
      </w:r>
    </w:p>
    <w:p w:rsidR="008B1FF4" w:rsidRDefault="008B1FF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627 enregistre les charges afférentes au frais des services bancaires notamment les frais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occasionnés par les prélèvements automatiques ou ceux résultant des encaissements par carte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bancaire.</w:t>
      </w:r>
    </w:p>
    <w:p w:rsidR="008B1FF4" w:rsidRDefault="008B1FF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Comptes 628 - Charges externes diverses</w:t>
      </w:r>
    </w:p>
    <w:p w:rsidR="008B1FF4" w:rsidRDefault="008B1FF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Le compte 628 - Charges externes diverses, subdivisé permet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au compte 6281 – Blanchissage, de payer des frais de blanchissage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au compte 6282 - Formation des personnels, de payer les frais liés à la formation des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personnels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au compte 6284 - Sorties pédagogiques (hors transport), d’enregistrer les charges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afférentes aux sorties scolaires (entrées dans les musées, salles de spectacle, enceintes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sportives…) distinctes de celles concernant le transport (enregistrées dans le compte 6245).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au compte 6285 - Hébergements, de payer ou de rembourser les frais d’hébergement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engagés notamment lors des stages (hors frais de transport)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au compte 6286 - Concours divers (cotisations,…), d’enregistrer les cotisations aux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associations professionnelles auxquelles les EPLE peuvent adhérer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au compte 6288 - Autres charges externes diverses, d’enregistrer les charges non</w:t>
      </w:r>
      <w:r w:rsidR="008B1FF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individualisées dans un compte spécifique.</w:t>
      </w:r>
    </w:p>
    <w:p w:rsidR="008B1FF4" w:rsidRDefault="008B1FF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629 - Rabais, remises, ristournes obtenus sur autres services extérieurs</w:t>
      </w:r>
    </w:p>
    <w:p w:rsidR="008B1FF4" w:rsidRDefault="008B1FF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Ce compte fonctionne comme les comptes 609 et 619. </w:t>
      </w:r>
    </w:p>
    <w:p w:rsidR="00F75503" w:rsidRDefault="00F75503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F75503" w:rsidRDefault="00F75503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4D206B" w:rsidRPr="00F75503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F75503">
        <w:rPr>
          <w:rFonts w:ascii="Arial-BoldMT" w:hAnsi="Arial-BoldMT" w:cs="Arial-BoldMT"/>
          <w:b/>
          <w:bCs/>
          <w:color w:val="000000"/>
          <w:sz w:val="28"/>
          <w:szCs w:val="28"/>
        </w:rPr>
        <w:t>Compte 63 - Impôts, taxes et versements assimilés</w:t>
      </w:r>
    </w:p>
    <w:p w:rsidR="00F75503" w:rsidRPr="00F75503" w:rsidRDefault="00F75503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impôts, taxes et versements assimilés sont des charges correspondant :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d'une part, à des versements obligatoires à l'Etat et aux collectivités locales pour subvenir</w:t>
      </w:r>
      <w:r w:rsidR="00F75503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aux dépenses publiques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d'autre part, à des versements institués par l'autorité publique notamment pour le</w:t>
      </w:r>
      <w:r w:rsidR="00F75503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financement d'actions d'intérêt économique et social.</w:t>
      </w:r>
      <w:r w:rsidR="00F75503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Ils sont comptabilisés au débit de la subdivision intéressée du compte 63 par le crédit du compte 447 -</w:t>
      </w:r>
      <w:r w:rsidR="00F75503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Autres impôts, taxes et versements assimilés.</w:t>
      </w:r>
    </w:p>
    <w:p w:rsidR="004D206B" w:rsidRPr="00F75503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F75503">
        <w:rPr>
          <w:rFonts w:ascii="Arial-BoldMT" w:hAnsi="Arial-BoldMT" w:cs="Arial-BoldMT"/>
          <w:b/>
          <w:bCs/>
          <w:sz w:val="20"/>
          <w:szCs w:val="20"/>
        </w:rPr>
        <w:t>Subdivision du compte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631 - Impôts, taxes et versements assimilés sur rémunérations (administration des impôts)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632 - Charges fiscales sur congés payés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633 - Impôts, taxes et versements assimilés sur rémunérations (autres organismes)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6331- Versement de transport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6332 - Cotisation FNAL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215/418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6333 - Participation des employeurs à la formation professionnelle continue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6338 - Autres impôts sur rémunérations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635 - Autres impôts, taxes et versements assimilés (administration des impôts)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637 - Autres impôts, taxes et versements assimilés (autres organismes)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Cs/>
          <w:color w:val="0070C0"/>
          <w:sz w:val="20"/>
          <w:szCs w:val="20"/>
        </w:rPr>
      </w:pPr>
      <w:r w:rsidRPr="00143E14">
        <w:rPr>
          <w:rFonts w:ascii="Arial-BoldItalicMT" w:hAnsi="Arial-BoldItalicMT" w:cs="Arial-BoldItalicMT"/>
          <w:b/>
          <w:bCs/>
          <w:iCs/>
          <w:color w:val="0070C0"/>
          <w:sz w:val="20"/>
          <w:szCs w:val="20"/>
        </w:rPr>
        <w:t>Compte 631 - impôts, taxes et versements assimiles sur rémunérations (administration</w:t>
      </w:r>
      <w:r w:rsidR="00F75503" w:rsidRPr="00143E14">
        <w:rPr>
          <w:rFonts w:ascii="Arial-BoldItalicMT" w:hAnsi="Arial-BoldItalicMT" w:cs="Arial-BoldItalicMT"/>
          <w:b/>
          <w:bCs/>
          <w:iCs/>
          <w:color w:val="0070C0"/>
          <w:sz w:val="20"/>
          <w:szCs w:val="20"/>
        </w:rPr>
        <w:t xml:space="preserve"> </w:t>
      </w:r>
      <w:r w:rsidRPr="00143E14">
        <w:rPr>
          <w:rFonts w:ascii="Arial-BoldItalicMT" w:hAnsi="Arial-BoldItalicMT" w:cs="Arial-BoldItalicMT"/>
          <w:b/>
          <w:bCs/>
          <w:iCs/>
          <w:color w:val="0070C0"/>
          <w:sz w:val="20"/>
          <w:szCs w:val="20"/>
        </w:rPr>
        <w:t>des impôts)</w:t>
      </w:r>
    </w:p>
    <w:p w:rsidR="00143E14" w:rsidRP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Cs/>
          <w:color w:val="0070C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Est notamment comptabilisée au débit du compte 631, la taxe sur les salaires dont le montant est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obligatoirement versé au Trésor Public, par le crédit du compte 447 - Autres impôts, taxes et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versement assimilés. 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Cs/>
          <w:color w:val="0070C0"/>
          <w:sz w:val="20"/>
          <w:szCs w:val="20"/>
        </w:rPr>
      </w:pPr>
      <w:r w:rsidRPr="00143E14">
        <w:rPr>
          <w:rFonts w:ascii="Arial-BoldItalicMT" w:hAnsi="Arial-BoldItalicMT" w:cs="Arial-BoldItalicMT"/>
          <w:b/>
          <w:bCs/>
          <w:iCs/>
          <w:color w:val="0070C0"/>
          <w:sz w:val="20"/>
          <w:szCs w:val="20"/>
        </w:rPr>
        <w:t>Compte 632 - charges fiscales sur congés à payer</w:t>
      </w:r>
    </w:p>
    <w:p w:rsidR="00143E14" w:rsidRP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Cs/>
          <w:color w:val="0070C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Dans le cas, exceptionnel, où l’établissement emploie des personnels sous contrat de droit privé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(comme par exemple, les emplois-jeunes), les charges fiscales liées aux congés payés dus à ces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personnels sont comptabilisées au débit du compte 632 par crédit du compte 4482 - Charges fiscales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sur congés à payer.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Il est rappelé que les personnels fonctionnaires et les contractuels de droit public ne peuvent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prétendre au versement de congés payés.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Pr="00143E14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Cs/>
          <w:color w:val="0070C0"/>
          <w:sz w:val="26"/>
          <w:szCs w:val="26"/>
        </w:rPr>
      </w:pPr>
      <w:r w:rsidRPr="00143E14">
        <w:rPr>
          <w:rFonts w:ascii="Arial-BoldItalicMT" w:hAnsi="Arial-BoldItalicMT" w:cs="Arial-BoldItalicMT"/>
          <w:b/>
          <w:bCs/>
          <w:iCs/>
          <w:color w:val="0070C0"/>
          <w:sz w:val="20"/>
          <w:szCs w:val="20"/>
        </w:rPr>
        <w:lastRenderedPageBreak/>
        <w:t>Compte 633 - impôts, taxes et versements assimiles sur rémunérations (autres</w:t>
      </w:r>
      <w:r w:rsidR="00143E14" w:rsidRPr="00143E14">
        <w:rPr>
          <w:rFonts w:ascii="Arial-BoldItalicMT" w:hAnsi="Arial-BoldItalicMT" w:cs="Arial-BoldItalicMT"/>
          <w:b/>
          <w:bCs/>
          <w:iCs/>
          <w:color w:val="0070C0"/>
          <w:sz w:val="20"/>
          <w:szCs w:val="20"/>
        </w:rPr>
        <w:t xml:space="preserve"> </w:t>
      </w:r>
      <w:r w:rsidRPr="00143E14">
        <w:rPr>
          <w:rFonts w:ascii="Arial-BoldItalicMT" w:hAnsi="Arial-BoldItalicMT" w:cs="Arial-BoldItalicMT"/>
          <w:b/>
          <w:bCs/>
          <w:iCs/>
          <w:color w:val="0070C0"/>
          <w:sz w:val="20"/>
          <w:szCs w:val="20"/>
        </w:rPr>
        <w:t>organismes</w:t>
      </w:r>
      <w:r w:rsidRPr="00143E14">
        <w:rPr>
          <w:rFonts w:ascii="Arial-BoldItalicMT" w:hAnsi="Arial-BoldItalicMT" w:cs="Arial-BoldItalicMT"/>
          <w:b/>
          <w:bCs/>
          <w:iCs/>
          <w:color w:val="0070C0"/>
          <w:sz w:val="26"/>
          <w:szCs w:val="26"/>
        </w:rPr>
        <w:t>)</w:t>
      </w:r>
    </w:p>
    <w:p w:rsidR="00143E14" w:rsidRP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33CD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 compte enregistre notamment les charges afférentes au versement de transport et à la cotisation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au fonds national d’aide au logement (FNAL) prévu par l’article L 834-1-1° du code de la sécurité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sociale, ainsi que la participation des employeurs à la formation professionnelle continue, lorsque les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établissements publics y sont soumis.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Pr="00143E14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Cs/>
          <w:color w:val="0070C0"/>
          <w:sz w:val="20"/>
          <w:szCs w:val="20"/>
        </w:rPr>
      </w:pPr>
      <w:r w:rsidRPr="00143E14">
        <w:rPr>
          <w:rFonts w:ascii="Arial-BoldItalicMT" w:hAnsi="Arial-BoldItalicMT" w:cs="Arial-BoldItalicMT"/>
          <w:b/>
          <w:bCs/>
          <w:iCs/>
          <w:color w:val="0070C0"/>
          <w:sz w:val="20"/>
          <w:szCs w:val="20"/>
        </w:rPr>
        <w:t>Compte 635 - autres impôts, taxes et versements assimiles : administration des impôts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33CD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Sont comptabilisés à ce compte, l’ensemble des impôts et taxes autres que ceux assis sur les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rémunérations dus à l’administration des impôts.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Cs/>
          <w:color w:val="0070C0"/>
          <w:sz w:val="20"/>
          <w:szCs w:val="20"/>
        </w:rPr>
      </w:pPr>
      <w:r w:rsidRPr="00143E14">
        <w:rPr>
          <w:rFonts w:ascii="Arial-BoldItalicMT" w:hAnsi="Arial-BoldItalicMT" w:cs="Arial-BoldItalicMT"/>
          <w:b/>
          <w:bCs/>
          <w:iCs/>
          <w:color w:val="0070C0"/>
          <w:sz w:val="20"/>
          <w:szCs w:val="20"/>
        </w:rPr>
        <w:t>Compte 637 - autres impôts, taxes et versements assimiles : autres organismes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33CD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 compte enregistre les impôts et taxes dus notamment à des organismes internationaux.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Pr="00143E14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143E14">
        <w:rPr>
          <w:rFonts w:ascii="Arial-BoldMT" w:hAnsi="Arial-BoldMT" w:cs="Arial-BoldMT"/>
          <w:b/>
          <w:bCs/>
          <w:color w:val="000000"/>
          <w:sz w:val="28"/>
          <w:szCs w:val="28"/>
        </w:rPr>
        <w:t>Compte 64 - Charges de personnel</w:t>
      </w:r>
    </w:p>
    <w:p w:rsidR="00143E14" w:rsidRP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charges de personnel sont constituées :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par l'ensemble des rémunérations du personnel à la charge du budget de l'établissement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par les charges sociales liées à ces rémunérations.</w:t>
      </w:r>
    </w:p>
    <w:p w:rsidR="004D206B" w:rsidRPr="00143E14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143E14">
        <w:rPr>
          <w:rFonts w:ascii="Arial-BoldMT" w:hAnsi="Arial-BoldMT" w:cs="Arial-BoldMT"/>
          <w:b/>
          <w:bCs/>
          <w:sz w:val="20"/>
          <w:szCs w:val="20"/>
        </w:rPr>
        <w:t>Subdivision du compte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641 - Rémunérations personnels non enseignants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642 - Rémunérations personnels enseignants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644 - Rémunérations du personnel recruté en application de conventions et rémunérations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diverses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6443 - Rémunération du médecin de l'établissement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6444 - Indemnités de direction et de gestion (formation continue)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6445 - Rémunération des contrats aidés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6446 - Allocations pour perte d'emploi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6447 - rémunération des assistants d’éducation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6448 - Autres rémunérations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645 - Charges de sécurité sociale et de prévoyance (cotisations patronales)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6451 - Cotisations à l’URSSAF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6452 - Cotisations aux mutuelles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6453 - Cotisations aux caisses de retraite et pensions civiles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6454 - Cotisations aux assurances chômage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6458 - Cotisations aux autres organismes sociaux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647 - Autres charges sociales (cotisations patronales)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216/418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648 - Autres charges de personnel</w:t>
      </w:r>
    </w:p>
    <w:p w:rsidR="004D206B" w:rsidRPr="00143E14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143E14">
        <w:rPr>
          <w:rFonts w:ascii="Arial-BoldMT" w:hAnsi="Arial-BoldMT" w:cs="Arial-BoldMT"/>
          <w:b/>
          <w:bCs/>
          <w:sz w:val="20"/>
          <w:szCs w:val="20"/>
        </w:rPr>
        <w:t>22952. Comptabilisation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comptes 641, 642, 644 et 648 enregistrent les charges des personnels rémunérés sur le budget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de l'établissement.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comptes 641 à 644 et 648 sont débités du montant des rémunérations brutes par le crédit des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comptes 421 - Personnel - Rémunérations dues, pour le montant des rémunérations nettes dues au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personnel, 431 - Sécurité sociale et 437 - Autres organismes sociaux. (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Voir planche 22</w:t>
      </w:r>
      <w:r>
        <w:rPr>
          <w:rFonts w:ascii="ArialMT" w:hAnsi="ArialMT" w:cs="ArialMT"/>
          <w:color w:val="000000"/>
          <w:sz w:val="20"/>
          <w:szCs w:val="20"/>
        </w:rPr>
        <w:t>)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Pour la part patronale, le compte 645 - Charges de Sécurité sociale et de prévoyance est débité par le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crédit du compte 431 - Sécurité sociale.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Pour la part patronale, le compte 647 - Autres charges sociales est débité par le crédit du compte 437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Autres organismes sociaux.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4D206B" w:rsidRPr="00143E14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143E14">
        <w:rPr>
          <w:rFonts w:ascii="Arial-BoldMT" w:hAnsi="Arial-BoldMT" w:cs="Arial-BoldMT"/>
          <w:b/>
          <w:bCs/>
          <w:color w:val="000000"/>
          <w:sz w:val="28"/>
          <w:szCs w:val="28"/>
        </w:rPr>
        <w:t>Compte 65 - Autres charges de gestion courante</w:t>
      </w:r>
    </w:p>
    <w:p w:rsidR="00143E14" w:rsidRP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autres charges de gestion courante inscrites au compte 65, comprennent :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les transferts à des collectivités ou à divers organismes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les charges spécifiques, dont les bourses ;</w:t>
      </w:r>
    </w:p>
    <w:p w:rsidR="00143E14" w:rsidRPr="00143E14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d'autres charges de gestion courante dont les contributions entre services de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l'établissement.</w:t>
      </w:r>
    </w:p>
    <w:p w:rsidR="004D206B" w:rsidRPr="00143E14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143E14">
        <w:rPr>
          <w:rFonts w:ascii="Arial-BoldMT" w:hAnsi="Arial-BoldMT" w:cs="Arial-BoldMT"/>
          <w:b/>
          <w:bCs/>
          <w:sz w:val="20"/>
          <w:szCs w:val="20"/>
        </w:rPr>
        <w:t>Subdivision du compte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651 - Redevances pour concessions, brevets, licences, marques, procédés, logiciels, droits et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valeurs similaires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656 - Transfert à des collectivités ou à divers organismes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657 - Charges spécifiques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658 - Autres charges de gestion courante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lastRenderedPageBreak/>
        <w:t>Comptes 651 - Redevances pour concessions, brevets, licences, marques, procédés,</w:t>
      </w:r>
      <w:r w:rsidR="00143E14">
        <w:rPr>
          <w:rFonts w:ascii="Arial-BoldMT" w:hAnsi="Arial-BoldMT" w:cs="Arial-BoldMT"/>
          <w:b/>
          <w:bCs/>
          <w:color w:val="3366FF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logiciels, droits et valeurs similaires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651 - Redevances pour concessions, brevets, licences, marques, procédés, logiciels,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droits et valeurs similaires comptabilise :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à sa subdivision 6511 - Redevances pour concessions, brevets, licences, marques et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procédés, les dépenses au titre de logiciels informatiques qui ne relèvent pas d’un compte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de classe 2. Il enregistre également les dépenses liées aux mises à jour des applications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acquises sur ce même compte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à sa subdivision 6516 - Droits d’auteur et de reproduction, les droits versés au centre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français d’exploitation du droit de copie (CFC), ainsi que les autres sommes versées aux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sociétés de droits d’auteur, telles la SCPA (société civile des producteurs associés) ou la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SACEM (société des auteurs, compositeurs et éditeurs de musique) au titre des droits liés,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par exemple, à l’organisation de spectacles ou à l’utilisation de musiques d’attente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téléphonique.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656 - Transfert à des collectivités ou à divers organismes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 ce compte sont enregistrés, notamment, les versements effectués à une collectivité territoriale, à un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fonds académique ou à un autre établissement public local d'enseignement dans le cadre d’un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conventionnement.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656 subdivisé est débité par le crédit du compte le crédit du compte 4662 - Autres comptes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créditeurs - Mandats à payer - Exercice courant.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6561 enregistre les transferts à un EPLE dans le cadre de mutualisation de compétence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de partage de frais liés à un immobilier commun.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6562 enregistre les différents transferts à la collectivité territoriale de rattachement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notamment liés à la restauration.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6563 enregistre les transferts vers les différents services de l’Etat et plus particulièrement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ceux destinés aux académies.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6564 enregistre les subventions aux associations.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6565 enregistre les divers transferts vers les autres personnes publiques dont les GIP et le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compte 6568 les divers autres transferts.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657 - Charges spécifiques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657 enregistre les bourses et aides à destination des familles ou des élèves ou des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étudiants.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657 subdivisé est débité par le crédit du compte le crédit du compte 4662 - Autres comptes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créditeurs - Mandats à payer - Exercice courant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6571 - Bourses nationales d'études, bourses d'équipement et primes à la qualification des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élèves, enregistre les bourses et primes versées aux élèves en formation initiale à partir de crédits du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ministère de l'éducation nationale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6572 - Dotation d'équipement des élèves, permet de verser les aides correspondant aux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dotations d'équipement des élèves.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6573 - Autres bourses dont remise de principe, enregistre les remises de principe sur les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droits scolaires accordées aux familles d'élèves pensionnaires ou demi-pensionnaires fréquentant des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établissements publics d'enseignement du second degré.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 compte enregistre aussi les bourses provenant éventuellement d’autres ministères ou collectivités.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6576 - Aide sociale en faveur des élèves, enregistre les diverses aides sociales provenant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notamment de l’état ou des collectivités.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6578 - Autres charges spécifiques enregistre les aides provenant des associations ou de la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caisse de solidarité.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658 - Autres charges de gestion courante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658 subdivisé est débité par le crédit du compte le crédit du compte 4662 - Autres comptes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créditeurs - Mandats à payer - Exercice courant.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Au sous-compte 6583 s'enregistrent les annulations d'ordres de recettes relatifs à la gestion courante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des exercices antérieurs.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Au compte 6586 sont comptabilisées les éventuelles contributions du service de la formation continue.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Au compte 6587 sont comptabilisées les participations entre les budgets annexes et le budget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principal de l’établissement.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6588 permet d'enregistrer les transferts internes à l'établissement.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4D206B" w:rsidRPr="00143E14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143E14">
        <w:rPr>
          <w:rFonts w:ascii="Arial-BoldMT" w:hAnsi="Arial-BoldMT" w:cs="Arial-BoldMT"/>
          <w:b/>
          <w:bCs/>
          <w:color w:val="000000"/>
          <w:sz w:val="28"/>
          <w:szCs w:val="28"/>
        </w:rPr>
        <w:t>Compte 66 - Charges financières</w:t>
      </w:r>
    </w:p>
    <w:p w:rsidR="00143E14" w:rsidRP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charges financières comprennent outre les charges d'intérêt, les pertes de change consécutives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aux opérations faites en monnaies étrangères, les charges nettes constatées à l'occasion de la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cession de valeurs mobilières de placement.</w:t>
      </w:r>
    </w:p>
    <w:p w:rsidR="004D206B" w:rsidRPr="00143E14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143E14">
        <w:rPr>
          <w:rFonts w:ascii="Arial-BoldMT" w:hAnsi="Arial-BoldMT" w:cs="Arial-BoldMT"/>
          <w:b/>
          <w:bCs/>
          <w:sz w:val="20"/>
          <w:szCs w:val="20"/>
        </w:rPr>
        <w:t>Subdivision du compte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lastRenderedPageBreak/>
        <w:t>661 - Charges d’intérêts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666 - Pertes de change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667 - Charges nettes sur cessions de valeurs mobilières de placement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668 - Autres charges financières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661 - Charges d’intérêts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661 - Charges d’intérêts enregistre à son débit les charges d’intérêts dus, à quelque titre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que ce soit, par l’établissement à ses différents prêteurs.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666 - Pertes de change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666 enregistre les pertes de change supportées par l’établissement au cours de l’exercice.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Elles résultent de la différence existant entre la valeur comptabilisée à l’origine et le montant payé ou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encaissé au cours de la période comptable de règlement.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6"/>
          <w:szCs w:val="16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667 - Charges nettes sur cessions de valeurs mobilières de placement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 compte enregistre la charge nette résultant des cessions de valeurs mobilières de placement. Ce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compte n’est utilisé que dans le cas d’une perte nette. Seule cette perte est inscrite au budget.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668 - Autres charges financières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668 autres charges financières enregistrent les charges provenant de l'annulation d'ordres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de recettes relatifs à la gestion financière des exercices antérieurs.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4D206B" w:rsidRPr="00143E14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143E14">
        <w:rPr>
          <w:rFonts w:ascii="Arial-BoldMT" w:hAnsi="Arial-BoldMT" w:cs="Arial-BoldMT"/>
          <w:b/>
          <w:bCs/>
          <w:color w:val="000000"/>
          <w:sz w:val="28"/>
          <w:szCs w:val="28"/>
        </w:rPr>
        <w:t>Compte 67 - Charges exceptionnelles</w:t>
      </w:r>
    </w:p>
    <w:p w:rsidR="00143E14" w:rsidRP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champ d'application du compte 67 est défini par le caractère exceptionnel, c'est-à-dire peu courant,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inhabituel, de ces charges par rapport auxquelles se définissent a contrario les charges de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l'exploitation courante et normale de l'établissement. Ainsi par exemple, des charges répétitives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afférentes à des exercices antérieurs n'auront pas le caractère exceptionnel requis pour être classées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dans les comptes 67.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charges exceptionnelles sont classées en fonction de la provenance des opérations qui y sont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inscrites : opérations de gestion se rapportant à l'exercice ou aux exercices antérieurs (671) et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opérations en capital (675, 678).</w:t>
      </w:r>
    </w:p>
    <w:p w:rsidR="004D206B" w:rsidRPr="00143E14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143E14">
        <w:rPr>
          <w:rFonts w:ascii="Arial-BoldMT" w:hAnsi="Arial-BoldMT" w:cs="Arial-BoldMT"/>
          <w:b/>
          <w:bCs/>
          <w:sz w:val="20"/>
          <w:szCs w:val="20"/>
        </w:rPr>
        <w:t>Subdivision du compte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671 - Charges exceptionnelles sur opérations de gestion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675 - Valeurs comptables des éléments d'actif cédés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678 - Autres charges exceptionnelles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671 - Charges exceptionnelles sur opérations de gestion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671 enregistre les charges exceptionnelles sur opérations de gestion de l'exercice telles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que dons, subventions accordées, pénalités et amendes fiscales ou pénales, créances devenues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irrécouvrables. Il enregistre par ailleurs les charges exceptionnelles provenant de l’annulation d’ordres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de recettes des exercices antérieurs.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675 - Valeurs comptables des éléments d'actif cédés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Lors de la cession d’actif, le compte 675 enregistre en débit la valeur comptable des éléments d'actifs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cédés non encore amortis.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678 - Autres charges exceptionnelles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 compte enregistre toutes les autres charges exceptionnelles sur opérations en capital.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6"/>
          <w:szCs w:val="16"/>
        </w:rPr>
      </w:pP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6"/>
          <w:szCs w:val="16"/>
        </w:rPr>
      </w:pPr>
    </w:p>
    <w:p w:rsidR="004D206B" w:rsidRPr="00143E14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143E14">
        <w:rPr>
          <w:rFonts w:ascii="Arial-BoldMT" w:hAnsi="Arial-BoldMT" w:cs="Arial-BoldMT"/>
          <w:b/>
          <w:bCs/>
          <w:color w:val="000000"/>
          <w:sz w:val="28"/>
          <w:szCs w:val="28"/>
        </w:rPr>
        <w:t>Compte 68 - Dotations aux amortissements, dépréciations et provisions</w:t>
      </w:r>
    </w:p>
    <w:p w:rsidR="00143E14" w:rsidRP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68 distingue parmi les dotations aux amortissements, dépréciations et provisions trois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catégories :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celles qui relèvent des charges d'exploitation (compte 681)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celles qui constituent des charges financières (compte 686)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celles qui ressortissent aux charges exceptionnelles (compte 687).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notions d’amortissement, de dépréciation et de provision sont précisées aux paragraphes 166 et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168.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planches 4, 5, 6, 10 présentent les écritures relatives à ces différents comptes.</w:t>
      </w:r>
    </w:p>
    <w:p w:rsidR="004D206B" w:rsidRPr="00143E14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143E14">
        <w:rPr>
          <w:rFonts w:ascii="Arial-BoldMT" w:hAnsi="Arial-BoldMT" w:cs="Arial-BoldMT"/>
          <w:b/>
          <w:bCs/>
          <w:sz w:val="20"/>
          <w:szCs w:val="20"/>
        </w:rPr>
        <w:t>Subdivision du compte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681 - Dotations aux amortissements, dépréciations et provisions - Charges d'exploitation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lastRenderedPageBreak/>
        <w:t>6811 - Dotations aux amortissements des immobilisations incorporelles et corporelles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6815 - Dotations aux provisions pour risques et charges d'exploitation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6816 – Dotations aux dépréciations des immobilisations incorporelles et corporelles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6817 - Dotations aux provisions pour dépréciations des actifs circulants (autres que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valeurs mobilières de placement)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686 - Dotations aux amortissements, dépréciations et provisions - Charges financières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687 - Dotations aux amortissements, dépréciations et provisions - Charges exceptionnelles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143E14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681 - Dotations aux amortissements et aux provisions - Charges d'exploitation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681 est subdivisé afin d’identifier les différents types de dotations aux amortissements,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aux provisions pour risques et charges d’exploitation et aux dépréciations des immobilisations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incorporelles et corporelles ou de l’actif circulant.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6811 - Dotations aux amortissements des immobilisations incorporelles et corporelles, est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débité par le crédit de la subdivision intéressée du compte 28 - Amortissement des immobilisations.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Nota : Cette opération budgétaire obligatoire s’appuyant sur un plan d’amortissement voté par le</w:t>
      </w:r>
      <w:r w:rsidR="00143E14"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conseil d’administration peut être exécutée sur des crédits ouverts par DBM pour information.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6815 - Dotations aux provisions pour risques et charges d'exploitation, est débité par le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crédit de la subdivision intéressée du compte 15 - Provisions pour risques et charges.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6816 - Dotations aux dépréciations des immobilisations incorporelles et corporelles est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débité par le crédit de la subdivision concernée du compte 29 - Dépréciation des immobilisations.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6817 - Dotations aux dépréciations des actifs circulants (autres que valeurs mobilières de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placement), est débité par le crédit de la subdivision concernée du compte 39 - Dépréciation des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stocks et en cours ou du compte 49 - Dépréciations des comptes de tiers.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686 - Dotations aux amortissements, dépréciations et provisions. Charges</w:t>
      </w:r>
      <w:r w:rsidR="00143E14">
        <w:rPr>
          <w:rFonts w:ascii="Arial-BoldMT" w:hAnsi="Arial-BoldMT" w:cs="Arial-BoldMT"/>
          <w:b/>
          <w:bCs/>
          <w:color w:val="3366FF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financières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686 est débité par le crédit du compte 296 - Dépréciations des participations et créances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rattachées à des participations, du compte 297 - Dépréciations des autres immobilisations financières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ou du compte 590 - Dépréciations des valeurs mobilières de placement.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687 - Dotations aux amortissements, dépréciations et aux provisions. Charges</w:t>
      </w:r>
      <w:r w:rsidR="00143E14">
        <w:rPr>
          <w:rFonts w:ascii="Arial-BoldMT" w:hAnsi="Arial-BoldMT" w:cs="Arial-BoldMT"/>
          <w:b/>
          <w:bCs/>
          <w:color w:val="3366FF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exceptionnelles</w:t>
      </w:r>
    </w:p>
    <w:p w:rsidR="00143E14" w:rsidRDefault="00143E14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687 est débité du montant des dotations aux amortissements exceptionnels par le crédit de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la subdivision intéressée du compte 28 - Amortissement des immobilisations ou du montant des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dotations aux provisions ou dépréciations exceptionnelles par le crédit des comptes 15, 29, 39, 49 ou</w:t>
      </w:r>
      <w:r w:rsidR="00143E1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59.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FF"/>
          <w:sz w:val="20"/>
          <w:szCs w:val="20"/>
        </w:rPr>
      </w:pP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FF"/>
          <w:sz w:val="20"/>
          <w:szCs w:val="20"/>
        </w:rPr>
      </w:pP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FF"/>
          <w:sz w:val="20"/>
          <w:szCs w:val="20"/>
        </w:rPr>
      </w:pPr>
    </w:p>
    <w:p w:rsidR="004D206B" w:rsidRDefault="004D206B" w:rsidP="00DA3155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00FF"/>
          <w:sz w:val="32"/>
          <w:szCs w:val="32"/>
        </w:rPr>
      </w:pPr>
      <w:r w:rsidRPr="00DA3155">
        <w:rPr>
          <w:rFonts w:ascii="Arial-BoldItalicMT" w:hAnsi="Arial-BoldItalicMT" w:cs="Arial-BoldItalicMT"/>
          <w:b/>
          <w:bCs/>
          <w:i/>
          <w:iCs/>
          <w:color w:val="0000FF"/>
          <w:sz w:val="32"/>
          <w:szCs w:val="32"/>
        </w:rPr>
        <w:t>CLASSE 7 - COMPTES DE PRODUITS</w:t>
      </w:r>
    </w:p>
    <w:p w:rsidR="00DA3155" w:rsidRPr="005304ED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Cs/>
          <w:color w:val="0000FF"/>
          <w:sz w:val="24"/>
          <w:szCs w:val="24"/>
        </w:rPr>
      </w:pP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Principes généraux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La classe 7 groupent les comptes destinés à enregistrer dans l'exercice les produits par nature qui se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rapportent :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à l'exploitation normale et courante de l'établissement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à sa gestion financière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à ses opérations exceptionnelles.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produits d'exploitation normale et courante sont enregistrés sous les comptes 70 et 75.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produits liés à la gestion financière de l'établissement figurent sous le compte 76.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produits relatifs à des opérations exceptionnelles sont inscrits sous le compte 77.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78 - Reprises sur amortissements, dépréciations et provisions comprend des subdivisions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distinguant les reprises sur charges calculées d'exploitation, financières ou exceptionnelles.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produits afférents à des opérations concernant les exercices antérieurs sont comptabilisés dans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chacun des comptes de la classe 7 correspondant à leur nature.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mouvements qui affectent les comptes de la classe 7 sont initiés par l’ordonnateur en comptabilité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budgétaire à partir : d’un ordre de recette pour la recette, d’une annulation totale ou partielle de l’ordre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de recette pour une diminution cette recette. La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réimputation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de la recette est à l’initiative de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l’ordonnateur lorsqu’elle concerne un domaine ou une activité.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DA3155">
        <w:rPr>
          <w:rFonts w:ascii="Arial-BoldMT" w:hAnsi="Arial-BoldMT" w:cs="Arial-BoldMT"/>
          <w:b/>
          <w:bCs/>
          <w:color w:val="000000"/>
          <w:sz w:val="28"/>
          <w:szCs w:val="28"/>
        </w:rPr>
        <w:t>Compte 70 - Ventes de produits fabriqués, prestations de service,</w:t>
      </w:r>
      <w:r w:rsidRPr="00DA3155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marchandises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montant des ventes, des prestations de service, des produits afférents aux activités annexes sont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enregistrés au crédit des comptes 701 à 708. Le compte 70 représente le montant du chiffre d'affaires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de l'exercice.</w:t>
      </w:r>
    </w:p>
    <w:p w:rsidR="004D206B" w:rsidRPr="00DA3155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DA3155">
        <w:rPr>
          <w:rFonts w:ascii="Arial-BoldMT" w:hAnsi="Arial-BoldMT" w:cs="Arial-BoldMT"/>
          <w:b/>
          <w:bCs/>
          <w:sz w:val="20"/>
          <w:szCs w:val="20"/>
        </w:rPr>
        <w:t>Subdivision du compte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701 - Ventes d'objets confectionnés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lastRenderedPageBreak/>
        <w:t>703 - Ventes de produits résiduels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706 - Prestations de service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7062 - Produits de la restauration scolaire et de l’hébergement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7066 - Produits issus des actions de formations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7067 - Contribution des participants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7068 - Autres prestations de service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708 - Produits des activités annexes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7083 - Locations diverses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7084 - Mise à disposition de personnels facturée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7087 - Participation d'autres organismes aux frais généraux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7088 - Autres produits d'activité annexes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709 - Rabais, remises et ristournes accordés par l’établissement</w:t>
      </w:r>
    </w:p>
    <w:p w:rsidR="004D206B" w:rsidRPr="00DA3155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DA3155">
        <w:rPr>
          <w:rFonts w:ascii="Arial-BoldMT" w:hAnsi="Arial-BoldMT" w:cs="Arial-BoldMT"/>
          <w:b/>
          <w:bCs/>
          <w:sz w:val="20"/>
          <w:szCs w:val="20"/>
        </w:rPr>
        <w:t>Comptabilisation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ventes sont classées en fonction d'une nomenclature propre à l'organisme dont les modalités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d'établissement et de compatibilité avec la nomenclature officielle de biens et services sont identiques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à celles déjà énoncées à l'occasion du fonctionnement des comptes de la classe 3.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montant des ventes, des prestations de services, des produits afférents aux activités annexes, sont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enregistrés au crédit de la subdivision concernée des comptes 701 à 708 par le débit d'un compte de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classe 4.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prix de vente s'entend généralement du prix facturé, net de taxes collectées, déductions faites des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rabais et remises lorsqu'ils sont déduits sur la facture elle-même.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rabais et remises accordés hors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facture ou qui ne sont pas rattachables à une vente déterminée sont portés au débit du compte 709.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701 enregistre la recette des objets confectionnés quel que soit le mode ou le lieu de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production, collège, SEGPA, Lycée professionnel.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7062 enregistre le produit de la restauration scolaire et de l’hébergement quelque soit le mode de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paiement ticket ou forfait et les personnes concernées. Il est crédité par le débit du compte 4112 -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Familles - Frais scolaires - Exercice courant, du compte 4114 - Collectivités diverses - Frais scolaires -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Exercice courant, du compte 4116- Etablissements hébergés - Frais scolaires - Exercice courant du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compte 4712 - tickets élèves et du compte 4713 - tickets commensaux.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Il enregistre aussi les produits issus de l’internat.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7066 enregistre les produits des actions de formation facturables principalement issus de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la formation continue.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7067 enregistre les participations aux activités facultatives.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Pr="00DA3155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A3155">
        <w:rPr>
          <w:rFonts w:ascii="Arial-BoldMT" w:hAnsi="Arial-BoldMT" w:cs="Arial-BoldMT"/>
          <w:b/>
          <w:bCs/>
          <w:color w:val="000000"/>
          <w:sz w:val="28"/>
          <w:szCs w:val="28"/>
        </w:rPr>
        <w:t>Compte 71 - Production stockée (variation de l'exercice)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La production stockée est inscrite du côté des produits au compte 71 pour le montant de la variation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de l'exercice (stocks de fin d'exercice moins stocks de début d'exercice). Le compte 71 peut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enregistrer un solde créditeur (stocks de fin d'exercice supérieurs aux stocks du début de l'exercice)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ou débiteur (stocks de fin d'exercice inférieurs aux stocks du début de l'exercice). Dans le premier cas,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est constaté un stockage complémentaire, dans le second un déstockage par rapport aux stocks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d'entrée.</w:t>
      </w:r>
    </w:p>
    <w:p w:rsidR="004D206B" w:rsidRPr="00DA3155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DA3155">
        <w:rPr>
          <w:rFonts w:ascii="Arial-BoldMT" w:hAnsi="Arial-BoldMT" w:cs="Arial-BoldMT"/>
          <w:b/>
          <w:bCs/>
          <w:sz w:val="20"/>
          <w:szCs w:val="20"/>
        </w:rPr>
        <w:t>Subdivision du compte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713 - Variation du stock d'objets confectionnés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7133 - Variation du stock des en-cours de production de biens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7134 - Variation du stock des en-cours de production de services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7135 - Variation du stock de produits finis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713 - Variation du stock d'objets confectionnés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subdivisions du compte 713 permettent l'enregistrement des variations de stocks d'objets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confectionnés à la clôture de l'exercice, c'est-à-dire la différence de valeur entre le stock final (SF) dit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stock de sortie et le stock initial (SI) dit stock d'entrée.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Ces comptes de variation des stocks sont mouvementés, pour les éléments qui les concernent, de la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valeur de la variation au crédit du compte en cas d'augmentation (stockage complémentaire : SF &gt; SI)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ou au débit en cas de diminution (déstockage : SI &gt; SF). La contrepartie de ce compte de variation est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le compte de stock concerné (331, 345 ou 355).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solde de ces comptes peut être créditeur ou débiteur. Il figure dans le modèle de compte de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résultat, du côté des produits, en plus ou en moins.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4D206B" w:rsidRPr="00DA3155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A3155">
        <w:rPr>
          <w:rFonts w:ascii="Arial-BoldMT" w:hAnsi="Arial-BoldMT" w:cs="Arial-BoldMT"/>
          <w:b/>
          <w:bCs/>
          <w:color w:val="000000"/>
          <w:sz w:val="28"/>
          <w:szCs w:val="28"/>
        </w:rPr>
        <w:t>Compte 72 - Production immobilisée</w:t>
      </w:r>
    </w:p>
    <w:p w:rsidR="00DA3155" w:rsidRP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72 enregistre la production immobilisée de l'exercice, c'est-à-dire les immobilisations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créées pour l'établissement par ses propres moyens.</w:t>
      </w:r>
    </w:p>
    <w:p w:rsidR="004D206B" w:rsidRPr="00DA3155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DA3155">
        <w:rPr>
          <w:rFonts w:ascii="Arial-BoldMT" w:hAnsi="Arial-BoldMT" w:cs="Arial-BoldMT"/>
          <w:b/>
          <w:bCs/>
          <w:sz w:val="20"/>
          <w:szCs w:val="20"/>
        </w:rPr>
        <w:t>Subdivision du compte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lastRenderedPageBreak/>
        <w:t>721 - Immobilisations incorporelles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722 - Immobilisations corporelles</w:t>
      </w:r>
    </w:p>
    <w:p w:rsidR="004D206B" w:rsidRPr="00DA3155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DA3155">
        <w:rPr>
          <w:rFonts w:ascii="Arial-BoldMT" w:hAnsi="Arial-BoldMT" w:cs="Arial-BoldMT"/>
          <w:b/>
          <w:bCs/>
          <w:sz w:val="20"/>
          <w:szCs w:val="20"/>
        </w:rPr>
        <w:t>Comptabilisation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 compte est appelé à enregistrer le coût des travaux faits par l'établissement pour lui-même. La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subdivision concernée de ce compte 72 est créditée soit par le débit du compte 23 </w:t>
      </w:r>
      <w:r w:rsidR="00DA3155">
        <w:rPr>
          <w:rFonts w:ascii="ArialMT" w:hAnsi="ArialMT" w:cs="ArialMT"/>
          <w:color w:val="000000"/>
          <w:sz w:val="20"/>
          <w:szCs w:val="20"/>
        </w:rPr>
        <w:t>–</w:t>
      </w:r>
      <w:r>
        <w:rPr>
          <w:rFonts w:ascii="ArialMT" w:hAnsi="ArialMT" w:cs="ArialMT"/>
          <w:color w:val="000000"/>
          <w:sz w:val="20"/>
          <w:szCs w:val="20"/>
        </w:rPr>
        <w:t xml:space="preserve"> Immobilisations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en cours, du coût réel de production des immobilisations créées par les moyens propres de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l'établissement au fur et à mesure de la progression des travaux, soit par le débit des comptes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d'immobilisations intéressés si le transit par le compte 23 ne s'avère pas nécessaire.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Ces opérations sont réalisées en comptabilité budgétaire conformément à la description faite dans la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planche 19.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4D206B" w:rsidRPr="00DA3155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A3155">
        <w:rPr>
          <w:rFonts w:ascii="Arial-BoldMT" w:hAnsi="Arial-BoldMT" w:cs="Arial-BoldMT"/>
          <w:b/>
          <w:bCs/>
          <w:color w:val="000000"/>
          <w:sz w:val="28"/>
          <w:szCs w:val="28"/>
        </w:rPr>
        <w:t>Compte 74 - Subventions d'exploitation</w:t>
      </w:r>
    </w:p>
    <w:p w:rsidR="00DA3155" w:rsidRP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subventions d'exploitation sont les subventions reçues par l'établissement pour lui permettre de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faire face à certaines charges d'exploitation (section de fonctionnement). Les domaines et activités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précisent autant que de besoin, en comptabilité budgétaire, la destination de la recette.</w:t>
      </w:r>
    </w:p>
    <w:p w:rsidR="004D206B" w:rsidRPr="00DA3155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DA3155">
        <w:rPr>
          <w:rFonts w:ascii="Arial-BoldMT" w:hAnsi="Arial-BoldMT" w:cs="Arial-BoldMT"/>
          <w:b/>
          <w:bCs/>
          <w:sz w:val="20"/>
          <w:szCs w:val="20"/>
        </w:rPr>
        <w:t>Subdivision du compte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741 - Etat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7411 - Subventions ministère de l'éducation nationale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7415 - Subventions d'autres ministères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744 - Collectivités publiques et organismes internationaux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7442 - Subventions de la région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7443 - Subventions du département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7444 - Subventions des communes et groupements de collectivités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7445 - Subventions de l’ASP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7446 - Subventions de l’Union européenne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7447 - Subventions des autres organismes internationaux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7448 - Autres subventions de collectivités publiques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746 - Dons et legs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7461 - Action de mécénat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7466 - Dons et legs (caisse de solidarité)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7468 - Autres dons et legs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748 - Autres subventions d'exploitation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7481 - Produits des versements libératoires ouvrant droit à l'exonération de la taxe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d'apprentissage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7482 - Contributions hors convention des entreprises et organismes professionnels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7483 - Reversements par des organismes collecteurs de taxes diverses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7484 - Participation des associations au titre du fonds social pour les cantines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7488 - Autres subventions d’exploitation</w:t>
      </w:r>
    </w:p>
    <w:p w:rsidR="004D206B" w:rsidRPr="00DA3155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DA3155">
        <w:rPr>
          <w:rFonts w:ascii="Arial-BoldMT" w:hAnsi="Arial-BoldMT" w:cs="Arial-BoldMT"/>
          <w:b/>
          <w:bCs/>
          <w:sz w:val="20"/>
          <w:szCs w:val="20"/>
        </w:rPr>
        <w:t>Comptabilisation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 compte est crédité du montant des subventions d'exploitation acquises à l'établissement par le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débit du compte de tiers intéressé et notamment les subdivisions du compte 441- État et autres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collectivités publiques : subventions à recevoir ou reçues, le compte 4632 autres comptes débiteurs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exercice courant, les subdivisions du comptes 467 autres comptes débiteurs ou créditeurs et les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subdivisions du compte 4682 charges à payer sur ressources affectées.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4D206B" w:rsidRPr="00DA3155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A3155">
        <w:rPr>
          <w:rFonts w:ascii="Arial-BoldMT" w:hAnsi="Arial-BoldMT" w:cs="Arial-BoldMT"/>
          <w:b/>
          <w:bCs/>
          <w:color w:val="000000"/>
          <w:sz w:val="28"/>
          <w:szCs w:val="28"/>
        </w:rPr>
        <w:t>Compte 75 - Autres produits de gestion courante</w:t>
      </w:r>
    </w:p>
    <w:p w:rsidR="00DA3155" w:rsidRP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autres produits de la gestion courante comprennent :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les redevances pour concessions, brevets, licences, marques, procédés et droits similaires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les transferts d'établissement ou de collectivités publics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d'autres produits de gestion courante, dont les contributions d'autres services de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l'établissement.</w:t>
      </w:r>
    </w:p>
    <w:p w:rsidR="004D206B" w:rsidRPr="00DA3155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DA3155">
        <w:rPr>
          <w:rFonts w:ascii="Arial-BoldMT" w:hAnsi="Arial-BoldMT" w:cs="Arial-BoldMT"/>
          <w:b/>
          <w:bCs/>
          <w:sz w:val="20"/>
          <w:szCs w:val="20"/>
        </w:rPr>
        <w:t>Subdivision du compte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751 - Redevances pour brevets, licences, marques et procédés, droits et valeurs similaires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756 - Transferts d'établissements ou de collectivités publics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758 - Divers autres produits de gestion courante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7583 - Produits de gestion courante provenant de l'annulation de mandats des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exercices antérieurs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7586 - Contributions du service de la formation continue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7587 - Contributions entre budget principal et budget annexe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7588 - Contributions entre services de l'établissement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751 - Redevances pour brevets, licences, marques et procédés, droits et</w:t>
      </w:r>
      <w:r w:rsidR="00DA3155">
        <w:rPr>
          <w:rFonts w:ascii="Arial-BoldMT" w:hAnsi="Arial-BoldMT" w:cs="Arial-BoldMT"/>
          <w:b/>
          <w:bCs/>
          <w:color w:val="3366FF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valeurs similaires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redevances encaissées pour concessions, brevets, licences, marques, procédés, ainsi que les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droits et valeurs similaires, sont inscrits au crédit du compte 751 - Redevances pour brevets, licences,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marques, procédés, droits et valeurs similaires, par le débit d'un compte de tiers (par exemple le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compte 4632).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756 - Transferts d'établissements ou de collectivités publics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 compte enregistre les contributions dans le cadre de conventionnement comme par exemple les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contributions reçues au titre des mutualisations.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758 - Divers autres produits de gestion courante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758 est subdivisé en :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Compte 7583 - Produits de gestion courante provenant de l'annulation de mandats des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exercices antérieurs, crédité du montant des mandats annulés concernant les exercices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antérieurs si la régularisation se rattache à l'exploitation normale et courante de l'exercice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compte 7586 - Contributions du service de la formation continue, crédité des participations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versées par le GRETA à l’établissement réalisateur de formation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compte 7587 - Contributions entre budget principal et budget annexe, crédité par les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différents budgets d’un établissement ;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compte 7588 - Contributions entre services de l'établissement, crédité par les différents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services d’un même établissement.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Nota : au sein d’un même établissement, l’ensemble des participations financées au compte 6588 est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égal à l’ensemble des participations reçus au compte 7588.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Pr="00DA3155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A3155">
        <w:rPr>
          <w:rFonts w:ascii="Arial-BoldMT" w:hAnsi="Arial-BoldMT" w:cs="Arial-BoldMT"/>
          <w:b/>
          <w:bCs/>
          <w:color w:val="000000"/>
          <w:sz w:val="28"/>
          <w:szCs w:val="28"/>
        </w:rPr>
        <w:t>Compte 76 - Produits financiers</w:t>
      </w:r>
    </w:p>
    <w:p w:rsidR="00DA3155" w:rsidRP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Sont notamment inscrits en produits financiers, les gains de change consécutifs aux opérations faites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en monnaies étrangères, les revenus d'actions ou d'obligations ainsi que les produits nets constatés à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l'occasion de la cession des valeurs mobilières de placement.</w:t>
      </w:r>
    </w:p>
    <w:p w:rsidR="004D206B" w:rsidRPr="00DA3155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DA3155">
        <w:rPr>
          <w:rFonts w:ascii="Arial-BoldMT" w:hAnsi="Arial-BoldMT" w:cs="Arial-BoldMT"/>
          <w:b/>
          <w:bCs/>
          <w:sz w:val="20"/>
          <w:szCs w:val="20"/>
        </w:rPr>
        <w:t>Subdivision du compte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761 - Produits de participations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762 - Produits des autres immobilisations financières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763 - Revenus des autres créances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764 - Revenus des valeurs mobilières de placement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765 - Escomptes obtenus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766 - Gains de change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767 - Produits nets sur cessions de valeurs mobilières de placement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768 - Autres produits financiers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7683 - Produits financiers provenant de l’annulation des mandats des exercices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antérieurs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7688 - Divers autres produits financiers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Comptes 761 à 764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761 enregistre le produit résultant de l'éventuelle participation de l'EPLE à des activités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annexes.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762 enregistre les produits résultant des titres immobilisés aux comptes de racine 27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763 enregistre les produits afférents aux intérêts courus sur créances de l'EPLE.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le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compte 764 enregistre les produits relatifs aux valeurs mobilières de placement lorsqu’ils ne sont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pas consécutifs à une cession de VMP.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Ces comptes sont crédités par le débit du compte de tiers intéressés. On citera le compte 4632 -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autres comptes débiteurs - ordre de recette à recouvrer, le compte 4718 - autres recettes à classer ou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le compte 462 - créances sur cessions d'immobilisations et de valeur mobilières de placement -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lorsque la recette est consécutive à la cession d'un titre immobilisé).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DA3155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765 - Escomptes obtenus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765 est crédité du montant des escomptes obtenus par l’établissement de ses fournisseurs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par le débit du compte 401 – fournisseurs, ou du compte 4718 – autres recettes à classer.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766 - Gains de change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766 est crédité des gains de change réalisés par l’établissement à l’occasion de ses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opérations courantes ou de ses opérations en capital.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Attention tant que ces gains ne sont pas définitivement acquis à l’établissement, ils ne constituent pas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des produits.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767 - Produits nets sur cessions de valeurs mobilières de placement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 compte enregistre le produit net résultant des cessions de valeurs mobilières de placement. Ce</w:t>
      </w:r>
      <w:r w:rsidR="00DA315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compte n’est utilisé qu’en cas de gain de cession. Seul le gain fait l’objet d’une inscription budgétaire.</w:t>
      </w:r>
    </w:p>
    <w:p w:rsidR="00DA3155" w:rsidRDefault="00DA3155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  <w:sz w:val="20"/>
          <w:szCs w:val="20"/>
        </w:rPr>
      </w:pPr>
      <w:r>
        <w:rPr>
          <w:rFonts w:ascii="ArialMT" w:hAnsi="ArialMT" w:cs="ArialMT"/>
          <w:color w:val="0000FF"/>
          <w:sz w:val="20"/>
          <w:szCs w:val="20"/>
        </w:rPr>
        <w:lastRenderedPageBreak/>
        <w:t>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768 - Autres produits financiers</w:t>
      </w:r>
    </w:p>
    <w:p w:rsidR="008C3B32" w:rsidRDefault="008C3B32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7683 enregistre les produits financiers provenant de l'annulation des mandats relatifs aux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opérations financières des exercices antérieurs et le compte 7688 les divers autres produits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financiers.</w:t>
      </w:r>
    </w:p>
    <w:p w:rsidR="008C3B32" w:rsidRDefault="008C3B32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8C3B32" w:rsidRDefault="008C3B32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D206B" w:rsidRPr="008C3B32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8C3B32">
        <w:rPr>
          <w:rFonts w:ascii="Arial-BoldMT" w:hAnsi="Arial-BoldMT" w:cs="Arial-BoldMT"/>
          <w:b/>
          <w:bCs/>
          <w:color w:val="000000"/>
          <w:sz w:val="28"/>
          <w:szCs w:val="28"/>
        </w:rPr>
        <w:t>Compte 77 - Produits exceptionnels</w:t>
      </w:r>
    </w:p>
    <w:p w:rsidR="008C3B32" w:rsidRPr="008C3B32" w:rsidRDefault="008C3B32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champ d'application du compte 77 est défini par le caractère exceptionnel, c'est-à-dire non courant,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inhabituel de ces produits par rapport auxquels se définissent, a contrario, les produits de l'exploitation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courante et normale de l'établissement.</w:t>
      </w:r>
    </w:p>
    <w:p w:rsidR="004D206B" w:rsidRPr="008C3B32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8C3B32">
        <w:rPr>
          <w:rFonts w:ascii="Arial-BoldMT" w:hAnsi="Arial-BoldMT" w:cs="Arial-BoldMT"/>
          <w:b/>
          <w:bCs/>
          <w:sz w:val="20"/>
          <w:szCs w:val="20"/>
        </w:rPr>
        <w:t>Subdivision du compte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771 - Produits exceptionnels sur opérations de gestion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775 - Produits de cession des éléments d'actifs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776 - Produits issus de la neutralisation des amortissements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777 - Quote-part des subventions d'investissement virée aux résultats de l'exercice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778 - Autres produits exceptionnels</w:t>
      </w:r>
    </w:p>
    <w:p w:rsidR="008C3B32" w:rsidRDefault="008C3B32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771 - Produits exceptionnels sur opérations de gestion</w:t>
      </w:r>
    </w:p>
    <w:p w:rsidR="008C3B32" w:rsidRDefault="008C3B32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Au compte 771 figurent essentiellement les libéralités reçues (dons et legs) sans affectation spéciale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ainsi que les produits exceptionnels sur opérations de gestion afférentes à des exercices antérieurs.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Notamment, sont inscrits à ce compte, les produits omis accidentellement au cours d'un exercice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antérieur.</w:t>
      </w:r>
    </w:p>
    <w:p w:rsidR="008C3B32" w:rsidRDefault="008C3B32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6"/>
          <w:szCs w:val="16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775 - Produits de cessions d'éléments actifs</w:t>
      </w:r>
    </w:p>
    <w:p w:rsidR="008C3B32" w:rsidRDefault="008C3B32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775 est crédité du prix des cessions d'éléments d'actif cédés par le débit du compte 462 -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Créances sur cessions d'immobilisation et valeur mobilière de placement. (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Voir planche 4, 5, 6</w:t>
      </w:r>
      <w:r>
        <w:rPr>
          <w:rFonts w:ascii="ArialMT" w:hAnsi="ArialMT" w:cs="ArialMT"/>
          <w:color w:val="000000"/>
          <w:sz w:val="20"/>
          <w:szCs w:val="20"/>
        </w:rPr>
        <w:t>)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Nota : La recette enregistrée à ce compte, bien que faisant varier positivement le fonds de roulement,</w:t>
      </w:r>
      <w:r w:rsidR="008C3B32"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ne participe pas au calcul de la capacité d’autofinancement à cause de son caractère exceptionnel.</w:t>
      </w:r>
    </w:p>
    <w:p w:rsidR="008C3B32" w:rsidRDefault="008C3B32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776 - Produits issus de la neutralisation des amortissements</w:t>
      </w:r>
    </w:p>
    <w:p w:rsidR="008C3B32" w:rsidRDefault="008C3B32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Lorsque la charge de renouvellement d’un bien inscrit au bilan d’un établissement public ne lui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incombe pas, l’amortissement pratiqué sur ce bien est neutralisé par la constatation d’un produit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exceptionnel sur le compte 776 par débit du compte 102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>
        <w:rPr>
          <w:rFonts w:ascii="ArialMT" w:hAnsi="ArialMT" w:cs="ArialMT"/>
          <w:color w:val="000000"/>
          <w:sz w:val="20"/>
          <w:szCs w:val="20"/>
        </w:rPr>
        <w:t>(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Voir planche 4</w:t>
      </w:r>
      <w:r>
        <w:rPr>
          <w:rFonts w:ascii="ArialMT" w:hAnsi="ArialMT" w:cs="ArialMT"/>
          <w:color w:val="000000"/>
          <w:sz w:val="20"/>
          <w:szCs w:val="20"/>
        </w:rPr>
        <w:t>) Il en va de même lors de la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constatation d’une dépréciation portant sur un bien dont la charge de renouvellement n’incombe pas à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l’établissement.</w:t>
      </w:r>
    </w:p>
    <w:p w:rsidR="008C3B32" w:rsidRDefault="008C3B32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Compte 777 - Quote-part des subventions d'investissement virée aux résultats de</w:t>
      </w:r>
      <w:r w:rsidR="008C3B32">
        <w:rPr>
          <w:rFonts w:ascii="Arial-BoldMT" w:hAnsi="Arial-BoldMT" w:cs="Arial-BoldMT"/>
          <w:b/>
          <w:bCs/>
          <w:color w:val="3366FF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3366FF"/>
          <w:sz w:val="20"/>
          <w:szCs w:val="20"/>
        </w:rPr>
        <w:t>l'exercice</w:t>
      </w:r>
    </w:p>
    <w:p w:rsidR="008C3B32" w:rsidRDefault="008C3B32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66FF"/>
          <w:sz w:val="20"/>
          <w:szCs w:val="20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777 enregistre à son crédit le montant des subventions d'investissement virées au résultat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de l'exercice par le débit du compte 139 - Subventions d'investissement inscrites au compte de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résultat pour le montant amorti de la subvention. 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Cette opération s’analyse comme la neutralisation de l’amortissement d’un bien acquis sur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subvention, elle n’a pas d’impact sur le résultat de l’exercice.</w:t>
      </w:r>
    </w:p>
    <w:p w:rsidR="008C3B32" w:rsidRDefault="008C3B32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8C3B32" w:rsidRDefault="008C3B32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4D206B" w:rsidRPr="008C3B32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8C3B32">
        <w:rPr>
          <w:rFonts w:ascii="Arial-BoldMT" w:hAnsi="Arial-BoldMT" w:cs="Arial-BoldMT"/>
          <w:b/>
          <w:bCs/>
          <w:color w:val="000000"/>
          <w:sz w:val="28"/>
          <w:szCs w:val="28"/>
        </w:rPr>
        <w:t>Compte 78 - Reprises sur amortissements, dépréciations et provisions</w:t>
      </w:r>
    </w:p>
    <w:p w:rsidR="008C3B32" w:rsidRPr="008C3B32" w:rsidRDefault="008C3B32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78 - Reprises sur amortissements, dépréciations et provisions est mis en parallèle avec les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" dotations aux amortissements, dépréciations et provisions " pour traiter les charges calculées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consécutives aux dépréciations de l'actif irréversibles (amortissements) ou non (provisions et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dépréciations) ou consécutives aux risques et charges afférentes à l'exploitation (comptes 681 et 781)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et à la gestion financière (comptes 686 et 786). Il en est de même pour les charges calculées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afférentes aux opérations exceptionnelles : comptes 687 et 787.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reprises sur amortissements, dépréciations et provisions à inscrire dans les produits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d'exploitation, les produits financiers ou les produits exceptionnels ne peuvent provenir que de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dotations passées au titre des charges d'exploitation, des charges financières ou des charges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exceptionnelles.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fonctionnement général des dépréciations et provisions implique une reprise systématique des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montants comptabilisés dès que la dépréciation est définitive ou que le risque ou la charge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provisionné est survenu.</w:t>
      </w:r>
    </w:p>
    <w:p w:rsidR="004D206B" w:rsidRPr="008C3B32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8C3B32">
        <w:rPr>
          <w:rFonts w:ascii="Arial-BoldMT" w:hAnsi="Arial-BoldMT" w:cs="Arial-BoldMT"/>
          <w:b/>
          <w:bCs/>
          <w:sz w:val="20"/>
          <w:szCs w:val="20"/>
        </w:rPr>
        <w:t>Subdivision du compte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781 - Reprises sur amortissements, dépréciations et provisions (à inscrire dans les produits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d'exploitation)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7811 - Reprises sur amortissements des immobilisations incorporelles et corporelles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7815 - Reprises sur provisions pour risques et charges d'exploitation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7816 - Reprises sur dépréciations des immobilisations incorporelles et corporelles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lastRenderedPageBreak/>
        <w:t>7817 - Reprises sur dépréciations des actifs circulants (autres que les valeurs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mobilières de placement)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786 - Reprises sur dépréciations et provisions - Produits financiers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787 - Reprises sur dépréciations et provisions - Produits exceptionnels</w:t>
      </w:r>
    </w:p>
    <w:p w:rsidR="004D206B" w:rsidRPr="008C3B32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8C3B32">
        <w:rPr>
          <w:rFonts w:ascii="Arial-BoldMT" w:hAnsi="Arial-BoldMT" w:cs="Arial-BoldMT"/>
          <w:b/>
          <w:bCs/>
          <w:sz w:val="20"/>
          <w:szCs w:val="20"/>
        </w:rPr>
        <w:t>Comptabilisation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La subdivision concernée du compte 78 est créditée du montant respectif des reprises sur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amortissements et provisions, par le débit de la subdivision intéressée du compte d'amortissements,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de dépréciations ou de provisions.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7811 est crédité en cas de correction d’erreur sur un plan d’amortissement passé.</w:t>
      </w:r>
    </w:p>
    <w:p w:rsidR="008C3B32" w:rsidRDefault="008C3B32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8C3B32" w:rsidRDefault="008C3B32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4D206B" w:rsidRPr="008C3B32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8C3B32">
        <w:rPr>
          <w:rFonts w:ascii="Arial-BoldMT" w:hAnsi="Arial-BoldMT" w:cs="Arial-BoldMT"/>
          <w:b/>
          <w:bCs/>
          <w:color w:val="000000"/>
          <w:sz w:val="28"/>
          <w:szCs w:val="28"/>
        </w:rPr>
        <w:t>Compte 79 - Transfert de charges</w:t>
      </w:r>
    </w:p>
    <w:p w:rsidR="008C3B32" w:rsidRPr="008C3B32" w:rsidRDefault="008C3B32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 compte donné pour mémoire est un compte correcteur de charges de la classe 6.</w:t>
      </w:r>
    </w:p>
    <w:p w:rsidR="004D206B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 compte 79 est destiné à corriger l’imputation des dépenses qui auraient dû, selon leur nature, être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affectées à un compte de bilan (autre qu’immobilisation), mais qui ont été enregistrées en charges.</w:t>
      </w:r>
    </w:p>
    <w:p w:rsidR="00086A63" w:rsidRDefault="004D206B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transferts de charges doivent demeurer limités car ils conduisent à un double enregistrement des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charges transférées, et faussent donc les flux de gestion. L'usage du compte 79 pour corriger des</w:t>
      </w:r>
      <w:r w:rsidR="008C3B32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erreurs d'imputation est à proscrire.</w:t>
      </w:r>
    </w:p>
    <w:p w:rsidR="008C3B32" w:rsidRPr="008C3B32" w:rsidRDefault="008C3B32" w:rsidP="004337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sectPr w:rsidR="008C3B32" w:rsidRPr="008C3B32" w:rsidSect="00433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6A63"/>
    <w:rsid w:val="00086A63"/>
    <w:rsid w:val="00143E14"/>
    <w:rsid w:val="004337FD"/>
    <w:rsid w:val="004D206B"/>
    <w:rsid w:val="005304ED"/>
    <w:rsid w:val="00671B31"/>
    <w:rsid w:val="006D69FC"/>
    <w:rsid w:val="007437C5"/>
    <w:rsid w:val="008B1FF4"/>
    <w:rsid w:val="008C3B32"/>
    <w:rsid w:val="009C602C"/>
    <w:rsid w:val="00A76CD3"/>
    <w:rsid w:val="00B975AC"/>
    <w:rsid w:val="00D00440"/>
    <w:rsid w:val="00DA3155"/>
    <w:rsid w:val="00F23BED"/>
    <w:rsid w:val="00F75503"/>
    <w:rsid w:val="00FB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24</Pages>
  <Words>12144</Words>
  <Characters>66796</Characters>
  <Application>Microsoft Office Word</Application>
  <DocSecurity>0</DocSecurity>
  <Lines>556</Lines>
  <Paragraphs>157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blanc</dc:creator>
  <cp:lastModifiedBy>bernard</cp:lastModifiedBy>
  <cp:revision>5</cp:revision>
  <dcterms:created xsi:type="dcterms:W3CDTF">2013-01-27T13:30:00Z</dcterms:created>
  <dcterms:modified xsi:type="dcterms:W3CDTF">2014-08-14T20:47:00Z</dcterms:modified>
</cp:coreProperties>
</file>