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3" w:rsidRPr="004337FD" w:rsidRDefault="00086A63" w:rsidP="004337F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44"/>
          <w:szCs w:val="44"/>
        </w:rPr>
      </w:pPr>
      <w:r w:rsidRPr="00A76CD3">
        <w:rPr>
          <w:rFonts w:ascii="Arial-BoldItalicMT" w:hAnsi="Arial-BoldItalicMT" w:cs="Arial-BoldItalicMT"/>
          <w:b/>
          <w:bCs/>
          <w:i/>
          <w:iCs/>
          <w:color w:val="0000FF"/>
          <w:sz w:val="44"/>
          <w:szCs w:val="44"/>
        </w:rPr>
        <w:t>LA NOMENCLATURE COMPTABLE</w:t>
      </w:r>
      <w:r w:rsidR="00A76CD3" w:rsidRPr="00A76CD3">
        <w:rPr>
          <w:rFonts w:ascii="Arial-BoldItalicMT" w:hAnsi="Arial-BoldItalicMT" w:cs="Arial-BoldItalicMT"/>
          <w:b/>
          <w:bCs/>
          <w:i/>
          <w:iCs/>
          <w:color w:val="0000FF"/>
          <w:sz w:val="44"/>
          <w:szCs w:val="44"/>
        </w:rPr>
        <w:t xml:space="preserve"> (RCBC)</w:t>
      </w:r>
    </w:p>
    <w:p w:rsidR="00A76CD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086A63" w:rsidRPr="005304ED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304ED">
        <w:rPr>
          <w:rFonts w:ascii="Arial" w:hAnsi="Arial" w:cs="Arial"/>
          <w:b/>
          <w:bCs/>
          <w:color w:val="000000"/>
          <w:sz w:val="28"/>
          <w:szCs w:val="28"/>
        </w:rPr>
        <w:t>Classe 1 : Comptes de capitaux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10 - Capital et réserves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102 - </w:t>
      </w:r>
      <w:r>
        <w:rPr>
          <w:rFonts w:ascii="ArialMT" w:hAnsi="ArialMT" w:cs="ArialMT"/>
          <w:sz w:val="20"/>
          <w:szCs w:val="20"/>
        </w:rPr>
        <w:t xml:space="preserve">Contrepartie et financement des actifs mis à disposition des établissements </w:t>
      </w:r>
      <w:r w:rsidR="00F23BED">
        <w:rPr>
          <w:rFonts w:ascii="ArialMT" w:hAnsi="ArialMT" w:cs="ArialMT"/>
          <w:sz w:val="18"/>
          <w:szCs w:val="18"/>
        </w:rPr>
        <w:t xml:space="preserve">(créditeur </w:t>
      </w:r>
      <w:r>
        <w:rPr>
          <w:rFonts w:ascii="ArialMT" w:hAnsi="ArialMT" w:cs="ArialMT"/>
          <w:sz w:val="18"/>
          <w:szCs w:val="18"/>
        </w:rPr>
        <w:t>ou nul)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1021 - Contrepartie et financement des actifs mis à disposition des établissements - État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1022 - Contrepartie et financement des actifs mis à disposition des établissements - Région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1023 - Contrepartie et financement des actifs mis à disposition des établissements - Département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1024 - Contrepartie et financement des actifs mis à disposit</w:t>
      </w:r>
      <w:r w:rsidR="00F23BED">
        <w:rPr>
          <w:rFonts w:ascii="ArialMT" w:hAnsi="ArialMT" w:cs="ArialMT"/>
          <w:sz w:val="18"/>
          <w:szCs w:val="18"/>
        </w:rPr>
        <w:t xml:space="preserve">ion des établissements – Autres </w:t>
      </w:r>
      <w:r>
        <w:rPr>
          <w:rFonts w:ascii="ArialMT" w:hAnsi="ArialMT" w:cs="ArialMT"/>
          <w:sz w:val="18"/>
          <w:szCs w:val="18"/>
        </w:rPr>
        <w:t>Organismes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1027 - Contrepartie et financement des actifs affectés aux établissements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8"/>
          <w:szCs w:val="18"/>
        </w:rPr>
        <w:t xml:space="preserve">103 - </w:t>
      </w:r>
      <w:r>
        <w:rPr>
          <w:rFonts w:ascii="ArialMT" w:hAnsi="ArialMT" w:cs="ArialMT"/>
          <w:sz w:val="20"/>
          <w:szCs w:val="20"/>
        </w:rPr>
        <w:t>Contrepartie et financement des actifs remis en plei</w:t>
      </w:r>
      <w:r w:rsidR="00F23BED">
        <w:rPr>
          <w:rFonts w:ascii="ArialMT" w:hAnsi="ArialMT" w:cs="ArialMT"/>
          <w:sz w:val="20"/>
          <w:szCs w:val="20"/>
        </w:rPr>
        <w:t xml:space="preserve">ne propriété aux établissements </w:t>
      </w:r>
      <w:r>
        <w:rPr>
          <w:rFonts w:ascii="ArialMT" w:hAnsi="ArialMT" w:cs="ArialMT"/>
          <w:sz w:val="18"/>
          <w:szCs w:val="18"/>
        </w:rPr>
        <w:t>(créditeur ou nul)</w:t>
      </w:r>
    </w:p>
    <w:p w:rsidR="00086A63" w:rsidRPr="00086A6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1031 - Contrepartie et financement des actifs remis en pleine propriété aux établissements - État</w:t>
      </w:r>
      <w:r w:rsidR="00F23BED">
        <w:rPr>
          <w:rFonts w:ascii="Arial" w:hAnsi="Arial" w:cs="Arial"/>
          <w:color w:val="000000"/>
          <w:sz w:val="18"/>
          <w:szCs w:val="18"/>
        </w:rPr>
        <w:t xml:space="preserve">1032 - Autres compléments de </w:t>
      </w:r>
      <w:r w:rsidR="00086A63" w:rsidRPr="00086A63">
        <w:rPr>
          <w:rFonts w:ascii="Arial" w:hAnsi="Arial" w:cs="Arial"/>
          <w:color w:val="000000"/>
          <w:sz w:val="18"/>
          <w:szCs w:val="18"/>
        </w:rPr>
        <w:t>dotation - Région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1032 - Contrepartie et financement des actifs remis en pleine</w:t>
      </w:r>
      <w:r w:rsidR="00F23BED">
        <w:rPr>
          <w:rFonts w:ascii="ArialMT" w:hAnsi="ArialMT" w:cs="ArialMT"/>
          <w:sz w:val="18"/>
          <w:szCs w:val="18"/>
        </w:rPr>
        <w:t xml:space="preserve"> propriété aux établissements - </w:t>
      </w:r>
      <w:r>
        <w:rPr>
          <w:rFonts w:ascii="ArialMT" w:hAnsi="ArialMT" w:cs="ArialMT"/>
          <w:sz w:val="18"/>
          <w:szCs w:val="18"/>
        </w:rPr>
        <w:t>Région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1033 - Contrepartie et financement des actifs remis en pleine propriété aux établissements - Département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1034 - Contrepartie et financement des actifs remis en pleine</w:t>
      </w:r>
      <w:r w:rsidR="00F23BED">
        <w:rPr>
          <w:rFonts w:ascii="ArialMT" w:hAnsi="ArialMT" w:cs="ArialMT"/>
          <w:sz w:val="18"/>
          <w:szCs w:val="18"/>
        </w:rPr>
        <w:t xml:space="preserve"> propriété aux établissements - </w:t>
      </w:r>
      <w:r>
        <w:rPr>
          <w:rFonts w:ascii="ArialMT" w:hAnsi="ArialMT" w:cs="ArialMT"/>
          <w:sz w:val="18"/>
          <w:szCs w:val="18"/>
        </w:rPr>
        <w:t>Autres organismes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1035 - Dons et legs en capital et legs en capital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106 </w:t>
      </w:r>
      <w:proofErr w:type="gramStart"/>
      <w:r>
        <w:rPr>
          <w:rFonts w:ascii="ArialMT" w:hAnsi="ArialMT" w:cs="ArialMT"/>
          <w:sz w:val="18"/>
          <w:szCs w:val="18"/>
        </w:rPr>
        <w:t>- Réserves</w:t>
      </w:r>
      <w:proofErr w:type="gramEnd"/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1068 - Autres réserves (créditeur ou nul)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10681 - Etablissement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10684 - Services spéciaux</w:t>
      </w:r>
    </w:p>
    <w:p w:rsidR="00086A63" w:rsidRPr="00086A6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10687 - Service de restauration et hébergement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11 - Report à nouveau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110 - Report à nouveau (créditeur ou nul)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119 - Report à nouveau (débiteur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12 - Résultat net de l'exercice (bénéfice ou perte)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120 - Résultat de l'exercice (solde créditeur - excédent)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129 - Résultat de l'exercice (solde débiteur - déficit)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13 - Subventions d'investissement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131 - Subventions d'équipement reçues (créditeur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1311 - Etat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1312 - Région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1313 - Département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1314 - Commune et groupement de communes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1315 - Autres collectivités et établissements publics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1316 - Organismes internationaux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1318 - Autres subventions d'équipement reçues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13181 - Produit des versements libératoires ouvrant droit à l'exonération de la taxe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d'apprentissage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13182 - Participation des établissements à l'équipement du GRETA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13183 - Versements des organismes collecteurs de taxes diverses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13185 - Fonds commun des services d'hébergement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13186 - Participations reçues pour équipement du groupement de services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13188 - Autres participations et subventions d'équipement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138 - Autres subventions d'investissement reçues (créditeur ou nul)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139 - Subventions d'investissement inscrites au compte de résultat (débiteur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15 - Provisions pour risques et charges (solde créditeur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151 - Provisions pour risques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1511 - Provisions pour litiges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1515 - Provisions pour pertes de change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1518 - Autres provisions pour risques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157 - Provisions pour charges à répartir sur plusieurs exercices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158 - Autres provisions pour charges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1582 – Provisions pour CET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1583 – Provisions pour </w:t>
      </w:r>
      <w:proofErr w:type="gramStart"/>
      <w:r>
        <w:rPr>
          <w:rFonts w:ascii="ArialMT" w:hAnsi="ArialMT" w:cs="ArialMT"/>
          <w:sz w:val="18"/>
          <w:szCs w:val="18"/>
        </w:rPr>
        <w:t>CET</w:t>
      </w:r>
      <w:proofErr w:type="gramEnd"/>
      <w:r>
        <w:rPr>
          <w:rFonts w:ascii="ArialMT" w:hAnsi="ArialMT" w:cs="ArialMT"/>
          <w:sz w:val="18"/>
          <w:szCs w:val="18"/>
        </w:rPr>
        <w:t xml:space="preserve"> – Charges sociales et fiscales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16 - Emprunts et dettes assimilés (solde créditeur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165 - Dépôts et cautionnements reçus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167 - Emprunts et dettes assortis de conditions particulières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1674 - Avances de l'Etat et des collectivités publiques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Pr="004337FD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008B8"/>
          <w:sz w:val="18"/>
          <w:szCs w:val="18"/>
        </w:rPr>
      </w:pPr>
      <w:r w:rsidRPr="004337FD">
        <w:rPr>
          <w:rFonts w:ascii="Arial" w:hAnsi="Arial" w:cs="Arial"/>
          <w:b/>
          <w:bCs/>
          <w:color w:val="1008B8"/>
          <w:sz w:val="18"/>
          <w:szCs w:val="18"/>
        </w:rPr>
        <w:lastRenderedPageBreak/>
        <w:t>18 - Compte de liaison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38A0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181 - Compte de liaison des établissements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185 - Opérations de trésorerie inter – services (créditeur compta établissement principal – débiteur </w:t>
      </w:r>
      <w:r w:rsidR="004337FD">
        <w:rPr>
          <w:rFonts w:ascii="Arial" w:hAnsi="Arial" w:cs="Arial"/>
          <w:color w:val="000000"/>
          <w:sz w:val="18"/>
          <w:szCs w:val="18"/>
        </w:rPr>
        <w:t xml:space="preserve">compta budget </w:t>
      </w:r>
      <w:r w:rsidRPr="00086A63">
        <w:rPr>
          <w:rFonts w:ascii="Arial" w:hAnsi="Arial" w:cs="Arial"/>
          <w:color w:val="000000"/>
          <w:sz w:val="18"/>
          <w:szCs w:val="18"/>
        </w:rPr>
        <w:t>annexe)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186 - Biens et prestations de services échangés entre établissements (charges)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187 - Biens et prestations de services échangés entre établissements (produits)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Pr="005304ED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304ED">
        <w:rPr>
          <w:rFonts w:ascii="Arial" w:hAnsi="Arial" w:cs="Arial"/>
          <w:b/>
          <w:bCs/>
          <w:color w:val="000000"/>
          <w:sz w:val="28"/>
          <w:szCs w:val="28"/>
        </w:rPr>
        <w:t>Classe 2 : Comptes d’immobilisations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20 - Immobilisations incorporelles (solde 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205 - Concessions et droits similaires, brevets, licences, marques, procédés, logiciels, droits et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valeurs similaires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21 - Immobilisations corporelles (solde 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211 - Terrains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212 - Agencements - Aménagements de terrains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213 - Constructions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214 - Constructions sur sol d'autrui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215 - Installations techniques, matériels et outillages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216 </w:t>
      </w:r>
      <w:r w:rsidR="00FB01D3">
        <w:rPr>
          <w:rFonts w:ascii="Arial" w:hAnsi="Arial" w:cs="Arial"/>
          <w:color w:val="000000"/>
          <w:sz w:val="18"/>
          <w:szCs w:val="18"/>
        </w:rPr>
        <w:t>–</w:t>
      </w:r>
      <w:r w:rsidRPr="00086A63">
        <w:rPr>
          <w:rFonts w:ascii="Arial" w:hAnsi="Arial" w:cs="Arial"/>
          <w:color w:val="000000"/>
          <w:sz w:val="18"/>
          <w:szCs w:val="18"/>
        </w:rPr>
        <w:t xml:space="preserve"> Collections</w:t>
      </w:r>
    </w:p>
    <w:p w:rsidR="00FB01D3" w:rsidRPr="00086A63" w:rsidRDefault="00FB01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217 – Biens historiques et culturels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218 - Autres immobilisations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2181 - Installations générales, agencements, aménagements divers (dans des constructions dont l'établissement n'est pas propriétaire ou affectataire)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2182 - Matériel de transport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2183 - Matériel de bureau et informatique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2184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086A63">
        <w:rPr>
          <w:rFonts w:ascii="Arial" w:hAnsi="Arial" w:cs="Arial"/>
          <w:color w:val="000000"/>
          <w:sz w:val="18"/>
          <w:szCs w:val="18"/>
        </w:rPr>
        <w:t xml:space="preserve"> Mobilier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23 - Immobilisations en cours (solde 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231 - Immobilisations corporelles en cours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232 - Immobilisations incorporelles en cours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237 - Avances et acomptes versés sur immobilisations incorporelles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238 - Avances et acomptes versés sur commandes d'immobilisations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26 - Participations et créances rattachées à des participations (solde 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261 - Titres de participation et parts dans les associations, syndicats et organismes divers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266 - Autres formes de participation (dont participation à constitution de patrimoine commun)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27 - Autres immobilisations financières (solde 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271 - Titres immobilisés (droit de propriété)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272 - Titres immobilisés (droit de créance)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275 - Dépôts et cautionnements versés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276 - Autres créances immobilisées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28 - Amortissement des immobilisations (créditeur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280 - Amortissement des immobilisations incorporelles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281 - Amortissements des immobilisations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2812 - Agencements - Aménagements de terrains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2813 - Constructions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2814 - Constructions sur sol d'autrui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2815 - Installations techniques, matériels industriels et outillages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2816 - Collections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2818 - Autres immobilisations corporelles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29 - Dépréciations des immobilisations (créditeur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290 - Dépréciations des immobilisations incorporelles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291 - Dépréciations des immobilisations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293 - Dépréciations des immobilisations en cours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296 - Dépréciations des participations et créances rattachées à des participations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297 - Dépréciations des autres immobilisations financières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Pr="005304ED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304ED">
        <w:rPr>
          <w:rFonts w:ascii="Arial" w:hAnsi="Arial" w:cs="Arial"/>
          <w:b/>
          <w:bCs/>
          <w:color w:val="000000"/>
          <w:sz w:val="28"/>
          <w:szCs w:val="28"/>
        </w:rPr>
        <w:t>Classe 3 : Comptes de stocks et d’en cours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31 - Matières premières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311 - Denrées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313 - Matières d'</w:t>
      </w:r>
      <w:r w:rsidR="00A76CD3">
        <w:rPr>
          <w:rFonts w:ascii="Arial" w:hAnsi="Arial" w:cs="Arial"/>
          <w:color w:val="000000"/>
          <w:sz w:val="18"/>
          <w:szCs w:val="18"/>
        </w:rPr>
        <w:t>œuvre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32 - Autres approvisionnements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321 - Matières consommables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3211 - Charbon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3212 - Fuel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3213 - Autres combustibles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322 - fournitures consommables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3221 - Trousseaux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3222 - Fournitures scolaires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3223 - Fournitures administratives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3224 - Produits d’entretien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328 - Autres approvisionnements stockés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33 - En cours de production de biens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331 - Produits en cours (objets confectionnés)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34 - En cours de production de services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345 - Prestations de services en cours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35 - Stocks de produits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355 - Produits finis (objets confectionnés)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39 - Dépréciations des stocks et en cours (créditeur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391 - Dépréciations des matières premières et fournitures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392 - Dépréciations des autres approvisionnements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393 - Dépréciations des en cours de production de biens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394 - Dépréciations des en cours de production de services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395 - Dépréciations des stocks de produits</w:t>
      </w:r>
    </w:p>
    <w:p w:rsidR="00A76CD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23BED" w:rsidRDefault="00F23BED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23BED">
        <w:rPr>
          <w:rFonts w:ascii="Arial" w:hAnsi="Arial" w:cs="Arial"/>
          <w:b/>
          <w:bCs/>
          <w:color w:val="000000"/>
          <w:sz w:val="28"/>
          <w:szCs w:val="28"/>
        </w:rPr>
        <w:t>Classe 4 : Comptes de tiers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40 - Fournisseurs et comptes rattachés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401 - Fournisseurs ordinaires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4012 - Fournisseurs - Achats de biens ou prestations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4017 - Fournisseurs - Retenues de garanties et oppositions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403 - Fournisseurs - Effets à payer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404 - Fournisseurs d'immobilisations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4042 - Fournisseurs d'immobilisations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4047 - Retenues de garanties et oppositions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405 - Fournisseurs d'immobilisations - Effets à payer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408 - Fournisseurs - Factures non parvenues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4081 - Fournisseurs - Factures non parvenues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4084 - Fournisseurs d’immobilisations - Factures non parvenues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409 - Fournisseurs débiteurs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4091 - Fournisseurs - Avances et acomptes versés sur commandes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4092 - Familles - Avances et acomptes versés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4096 - Fournisseurs - Créances pour emballages et matériels à rendre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4098 - Rabais, remises, ristournes à obtenir et autres avoirs non encore reçus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41 - Clients et comptes rattachés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411 - Familles - Collectivités et établissements hébergés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4111 - Familles - Frais scolaires - Exercices antérieurs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4112 - Familles - Frais scolaires - Exercice courant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4113 - Collectivités diverses - Frais scolaires - Exercices antérieurs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4114 - Collectivités diverses - Frais scolaires - Exercice courant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4115 - Etablissements hébergés - Frais scolaires - Exercices antérieurs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4116 - Etablissements hébergés - Frais scolaires - Exercice courant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4117 - Familles - Participation aux voyages scolaires - Exercices antérieurs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4118 - Familles - Participation aux voyages scolaires - Exercice courant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412 - Autres clients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4121 - Autres clients - Exercices antérieurs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4122 - Autres clients - Exercice courant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lastRenderedPageBreak/>
        <w:t>4123 - Titres restaurant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413 - Clients - Effets à recevoir sur vente de biens, de prestations, de services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416 - Créances contentieuses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418 - Clients – ordres de recettes à établir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419 - Clients créditeurs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4191 - Avances reçues des familles, collectivités et établissements hébergés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4192 - Avances reçues des autres clients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4198 - Rabais, remises, ristournes à accorder et autres avoirs à établir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42 - Personnel et comptes rattachés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421 - Personnel - Rémunérations dues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423 - Personnel - Remboursement de frais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425 - Personnel - Avances et acomptes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427 - Personnel - Oppositions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428 - Personnels - Charges à payer et produits à recevoir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4282 - Personnel - Dettes provisionnées pour congés à payer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4286 - Personnel - Autres charges à payer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4287 - Personnel - Produits à recevoir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429 - Déficits et débets des comptables et régisseurs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4291 - Déficits constatés avant émission de l'ordre de versement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4292 - Déficits constatés après émission de l'ordre de versement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4294 - Débets constatés par arrêté du ministre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4295 - Débets constatés par arrêt du juge des comptes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43 - Sécurité sociale et organismes sociaux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431 - Sécurité sociale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437 - Autres organismes sociaux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438 - Organismes sociaux - Charges à payer et produits à recevoir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4382 - Organismes sociaux - Charges sociales sur congés à payer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4386 - Organismes sociaux - Autres charges à payer (créditeur ou nul)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4387 - Organismes sociaux - Produits à recevoir (débiteur ou nul)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44 - Etat et autres collectivités publiques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441 - Etat et autres collectivités publiques - Subventions à recevoir ou reçues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4411 - Subventions de l’Etat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44111 - Subventions pour frais de personnel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44112 - Subventions pour bourses et primes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44113 - Subventions programme 141, enseignement scolaire du second degré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44114 - Subventions programme 214, soutien de la politique de l’éducation nationale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44116 - Subventions programme 230, vie de l’élève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44117 - Subventions d'investissement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44118 - Autres subventions de l'Etat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4412 - Subventions de la collectivité de rattachement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44122 - Subvention de fonctionnement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44123 - Subventions d'investissement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44125 - Subventions aides à caractère social au profit des élèves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44126 - Subvention formation continue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44127 - Subvention formation par l’apprentissage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44128 - Autres subventions de la collectivité de rattachement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4413 - Subventions spécifiques d'autres collectivités publiques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4414 - Subventions spécifiques d’établissements publics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44141 - Subvention contrats aidés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44146 - Subvention formation continue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44147 - Subvention formation par l’apprentissage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44148 - Autres subventions d’établissements publics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4417 - Financements européens 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4418 - Autres subventions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4419 - Avances sur subventions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44191 - Avances subventions de l’Etat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441911 - Subventions pour frais de personnel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441912 - Subventions pour bourses et primes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441913 - Subventions programme 141, enseignement scolaire du second degré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441914 - Subventions programme 214, soutien de la politique de l’éducation nationale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441916 - Subventions programme 230, vie de l’élève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441917 - Subventions d'investissement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441918 - Autres subventions de l'Etat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44192 - Avances subventions de la collectivité de rattachement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441923 - Subventions d'investissement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441925 - Subventions aides à caractère social au profit des élèves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441926 - Subvention formation continue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441927- Subvention formation par l’apprentissage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lastRenderedPageBreak/>
        <w:t>441928 - Autres subventions de la collectivité de rattachement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44193 - Avances subventions d'autres collectivités publiques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44194 - Avances subventions d’établissements publics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441941 - Subvention contrats aidés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441946 - Subvention formation continue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441947 - Subvention formation par l’apprentissage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441948 - Autres subventions d’établissements publics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44197 - Avances subventions Financements européens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44198 - Avances autres subventions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443 - Opérations particulières avec l'Etat, les collectivités publics, les organismes internationaux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4431 - Droits d'examen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4432 - Dépenses de jury ou baccalauréat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4433 - Organisation de concours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4434 - Opérations pour le compte de la collectivité de rattachement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4438 - Opérations diverses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445 - Taxes sur le chiffre d'affaires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 xml:space="preserve">4452 - TVA due </w:t>
      </w:r>
      <w:proofErr w:type="spellStart"/>
      <w:r w:rsidRPr="00F23BED">
        <w:rPr>
          <w:rFonts w:ascii="Arial" w:hAnsi="Arial" w:cs="Arial"/>
          <w:color w:val="000000"/>
          <w:sz w:val="18"/>
          <w:szCs w:val="18"/>
        </w:rPr>
        <w:t>intra communautaire</w:t>
      </w:r>
      <w:proofErr w:type="spellEnd"/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4455 - TVA à décaisser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4456 - TVA déductible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4457 - TVA Collectée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4458 - TVA à régulariser ou en attente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447 - Autres impôts, taxes et versements assimilés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448 - Etat et autres collectivités publiques - Charges à payer, produits à recevoir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4482 - Etat et autres collectivités publiques - Charges fiscales sur congés à payer (créditeur ou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F23BED">
        <w:rPr>
          <w:rFonts w:ascii="Arial" w:hAnsi="Arial" w:cs="Arial"/>
          <w:color w:val="000000"/>
          <w:sz w:val="18"/>
          <w:szCs w:val="18"/>
        </w:rPr>
        <w:t>nul</w:t>
      </w:r>
      <w:proofErr w:type="gramEnd"/>
      <w:r w:rsidRPr="00F23BED">
        <w:rPr>
          <w:rFonts w:ascii="Arial" w:hAnsi="Arial" w:cs="Arial"/>
          <w:color w:val="000000"/>
          <w:sz w:val="18"/>
          <w:szCs w:val="18"/>
        </w:rPr>
        <w:t>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4486 - Etat et autres collectivités publiques - Autres charges à payer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4487 - Etat et autres collectivités publiques - Produits à recevoir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44871 – Subventions d’investissement à recevoir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44877 – Produits à recevoir au titre des subventions de fonctionnement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46 - Débiteurs et créditeurs divers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462 - Créances sur cessions d'immobilisations et valeurs mobilières de placement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463 - Autres comptes débiteurs - Ordres de recettes à recouvrer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4631 - Exercices antérieurs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4632 - Exercice courant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466 - Autres comptes créditeurs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4662 - Mandats à payer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 xml:space="preserve">4663 - Virements à </w:t>
      </w:r>
      <w:proofErr w:type="spellStart"/>
      <w:r w:rsidRPr="00F23BED">
        <w:rPr>
          <w:rFonts w:ascii="Arial" w:hAnsi="Arial" w:cs="Arial"/>
          <w:color w:val="000000"/>
          <w:sz w:val="18"/>
          <w:szCs w:val="18"/>
        </w:rPr>
        <w:t>réimputer</w:t>
      </w:r>
      <w:proofErr w:type="spellEnd"/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4664 - Excédents de versement à rembourser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4667 - Oppositions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4668 - Ordres de paiement de l'ordonnateur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467 - Autres comptes débiteurs ou créditeurs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4671 - Semaine des élèves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4672 - Caisse de solidarité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4674 - Taxe d'apprentissage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4675 - Fonds académique de mutualisation des ressources de la formation continue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4676 - Participation des associations au titre du fonds social pour les cantines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4678 - Autres comptes débiteurs ou créditeurs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468 - Produits à recevoir et charges à payer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4686 - Charges à payer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4687 – Autres produits à recevoir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471 - Recettes à classer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4712 -Tickets repas élèves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4713 - Tickets repas commensaux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4715 - Recettes des régisseurs à vérifier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4718 - Autres recettes à classer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472 - Dépenses à classer et à régulariser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4721 - Dépenses payées avant ordonnancement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4722 - Commission bancaire en instance de mandatement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4723 - Dépenses des régisseurs à vérifier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4728 - Autres dépenses à régulariser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473 - Recettes et dépenses à transférer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4731 - Recettes à transférer (créditeur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47312 - Cotisations mutuelles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47313 - Cotisation de Sécurité sociale des étudiants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47318 - Autres recettes à transférer (dont frais de culte)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4735 - Dépenses à transférer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476 - Différences de conversion en devises - Actifs (débiteur ou nul)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4761 - Diminution de créances - Actif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4762 - Augmentation de dettes - Actif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4768 - Différences compensées par couverture de change - Actif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477 - Différences de conversion en devises - Passifs (créditeur ou nul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4771 - Augmentation de créances - Passif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lastRenderedPageBreak/>
        <w:t>4772 - Diminution de dettes - Passif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4778 - Différences compensées par couverture de change - Passif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478 - Autres comptes transitoires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48 - Comptes de régularisation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486 - Charges constatées d'avance (débiteur ou nul)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487 - Produits constatés d'avance (créditeur ou nul)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  <w:r w:rsidRPr="00F23BED">
        <w:rPr>
          <w:rFonts w:ascii="Arial" w:hAnsi="Arial" w:cs="Arial"/>
          <w:b/>
          <w:bCs/>
          <w:color w:val="1B3CFF"/>
          <w:sz w:val="18"/>
          <w:szCs w:val="18"/>
        </w:rPr>
        <w:t>49 - Dépréciations des comptes de tiers (créditeur ou nul)</w:t>
      </w: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18"/>
          <w:szCs w:val="18"/>
        </w:rPr>
      </w:pP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491 - Dépréciations des comptes de clients</w:t>
      </w:r>
    </w:p>
    <w:p w:rsidR="00FB01D3" w:rsidRPr="00F23BED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BED">
        <w:rPr>
          <w:rFonts w:ascii="Arial" w:hAnsi="Arial" w:cs="Arial"/>
          <w:color w:val="000000"/>
          <w:sz w:val="18"/>
          <w:szCs w:val="18"/>
        </w:rPr>
        <w:t>496 - Dépréciations des comptes de débiteurs divers</w:t>
      </w:r>
    </w:p>
    <w:p w:rsidR="00FB01D3" w:rsidRDefault="00FB01D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23BED" w:rsidRPr="00F23BED" w:rsidRDefault="00F23BED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Pr="005304ED" w:rsidRDefault="00086A63" w:rsidP="00FB0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304ED">
        <w:rPr>
          <w:rFonts w:ascii="Arial" w:hAnsi="Arial" w:cs="Arial"/>
          <w:b/>
          <w:bCs/>
          <w:color w:val="000000"/>
          <w:sz w:val="28"/>
          <w:szCs w:val="28"/>
        </w:rPr>
        <w:t>Classe 5 : Comptes financiers</w:t>
      </w:r>
    </w:p>
    <w:p w:rsidR="00A76CD3" w:rsidRPr="00A76CD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50 - Valeurs mobilières de placement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500 - Valeurs mobilières de placement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51 - Banques, établissements financiers et assimilés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511 - Valeurs à l'encaissement (débiteur ou nul)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5112 - Chèques bancaires à l'encaissement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5113 - Chèques vacances à l’encaissement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5114 - Titres restaurant à l’encaissement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5115 - Cartes bancaires à l’encaissement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5116 - Prélèvements automatiques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5117 - Effets impayés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5118 - Autres valeurs à l’encaissement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515 - Trésor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5151 - Compte trésor (débiteur ou nul)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A76CD3">
        <w:rPr>
          <w:rFonts w:ascii="Arial" w:hAnsi="Arial" w:cs="Arial"/>
          <w:bCs/>
          <w:color w:val="000000"/>
          <w:sz w:val="18"/>
          <w:szCs w:val="18"/>
        </w:rPr>
        <w:t>5159 - Trésor : règlements en cours de traitement (créditeur ou nul)</w:t>
      </w:r>
    </w:p>
    <w:p w:rsidR="00A76CD3" w:rsidRPr="00A76CD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53 – Caisse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531 </w:t>
      </w:r>
      <w:r w:rsidR="00A76CD3">
        <w:rPr>
          <w:rFonts w:ascii="Arial" w:hAnsi="Arial" w:cs="Arial"/>
          <w:color w:val="000000"/>
          <w:sz w:val="18"/>
          <w:szCs w:val="18"/>
        </w:rPr>
        <w:t>–</w:t>
      </w:r>
      <w:r w:rsidRPr="00086A63">
        <w:rPr>
          <w:rFonts w:ascii="Arial" w:hAnsi="Arial" w:cs="Arial"/>
          <w:color w:val="000000"/>
          <w:sz w:val="18"/>
          <w:szCs w:val="18"/>
        </w:rPr>
        <w:t xml:space="preserve"> Caisse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54 - Régies d'avances et accréditifs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542 - Avances consenties (cadre du fonds académique de mutualisation)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543 - Régies d'avance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545 - Régies de recettes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548 - Avances pour menues dépenses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58 - Virements internes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581 - Virements internes de comptes </w:t>
      </w:r>
      <w:r>
        <w:rPr>
          <w:rFonts w:ascii="Arial" w:hAnsi="Arial" w:cs="Arial"/>
          <w:bCs/>
          <w:color w:val="000000"/>
          <w:sz w:val="18"/>
          <w:szCs w:val="18"/>
        </w:rPr>
        <w:t>(n</w:t>
      </w:r>
      <w:r w:rsidRPr="00086A63">
        <w:rPr>
          <w:rFonts w:ascii="Arial" w:hAnsi="Arial" w:cs="Arial"/>
          <w:bCs/>
          <w:color w:val="000000"/>
          <w:sz w:val="18"/>
          <w:szCs w:val="18"/>
        </w:rPr>
        <w:t>ul</w:t>
      </w:r>
      <w:r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585 - Virements internes de fonds (débiteur ou nul)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59 - Dépréciations des comptes financiers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590 - Dépréciations des valeurs mobilières de placement (créditeur ou nul)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6A63" w:rsidRPr="005304ED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304ED">
        <w:rPr>
          <w:rFonts w:ascii="Arial" w:hAnsi="Arial" w:cs="Arial"/>
          <w:b/>
          <w:bCs/>
          <w:color w:val="000000"/>
          <w:sz w:val="28"/>
          <w:szCs w:val="28"/>
        </w:rPr>
        <w:t>Classe 6 : Comptes de charges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60 - Achats et variation de stocks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601 - Achats de matières premières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6011 - Achats de denrées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6013 - Achats de matières d'</w:t>
      </w:r>
      <w:proofErr w:type="spellStart"/>
      <w:r w:rsidRPr="00086A63">
        <w:rPr>
          <w:rFonts w:ascii="Arial" w:hAnsi="Arial" w:cs="Arial"/>
          <w:color w:val="000000"/>
          <w:sz w:val="18"/>
          <w:szCs w:val="18"/>
        </w:rPr>
        <w:t>oeuvre</w:t>
      </w:r>
      <w:proofErr w:type="spellEnd"/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602 - Achats d'autres approvisionnements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6021 - Matières consommables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6022 - Fournitures consommables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6028 - Achats d'autres approvisionnements stockés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603 - Variation des stocks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6031 - Variation des stocks de matières premières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6032 - Variation des stocks des autres approvisionnements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606 - Achats d’approvisionnements non stockés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6061 - Fournitures non stockables (eau et énergie)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lastRenderedPageBreak/>
        <w:t>6062 - Manuels scolaires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6063 - Fournitures et petit matériel d’entretien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6064 - Fournitures administratives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6065 - Linge, vêtements de travail et produits de nettoyage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6066 - Infirmerie et produits pharmaceutiques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6067 - Fournitures et matériels d'enseignement (non </w:t>
      </w:r>
      <w:proofErr w:type="spellStart"/>
      <w:r w:rsidRPr="00086A63">
        <w:rPr>
          <w:rFonts w:ascii="Arial" w:hAnsi="Arial" w:cs="Arial"/>
          <w:color w:val="000000"/>
          <w:sz w:val="18"/>
          <w:szCs w:val="18"/>
        </w:rPr>
        <w:t>immobilisables</w:t>
      </w:r>
      <w:proofErr w:type="spellEnd"/>
      <w:r w:rsidRPr="00086A63">
        <w:rPr>
          <w:rFonts w:ascii="Arial" w:hAnsi="Arial" w:cs="Arial"/>
          <w:color w:val="000000"/>
          <w:sz w:val="18"/>
          <w:szCs w:val="18"/>
        </w:rPr>
        <w:t>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6068 - Autres fournitures (matériels, mobiliers et outillages non </w:t>
      </w:r>
      <w:proofErr w:type="spellStart"/>
      <w:r w:rsidRPr="00086A63">
        <w:rPr>
          <w:rFonts w:ascii="Arial" w:hAnsi="Arial" w:cs="Arial"/>
          <w:color w:val="000000"/>
          <w:sz w:val="18"/>
          <w:szCs w:val="18"/>
        </w:rPr>
        <w:t>immobilisables</w:t>
      </w:r>
      <w:proofErr w:type="spellEnd"/>
      <w:r w:rsidRPr="00086A63">
        <w:rPr>
          <w:rFonts w:ascii="Arial" w:hAnsi="Arial" w:cs="Arial"/>
          <w:color w:val="000000"/>
          <w:sz w:val="18"/>
          <w:szCs w:val="18"/>
        </w:rPr>
        <w:t>...)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609 - Rabais, remises et ristournes obtenus sur achats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61 - Services extérieurs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611 - Sous-traitance générale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6111 - Restauration Hébergement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6112 - Divers prestations d’entretien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 xml:space="preserve">6113 </w:t>
      </w:r>
      <w:proofErr w:type="gramStart"/>
      <w:r w:rsidRPr="00086A63">
        <w:rPr>
          <w:rFonts w:ascii="Arial" w:hAnsi="Arial" w:cs="Arial"/>
          <w:color w:val="000000"/>
          <w:sz w:val="18"/>
          <w:szCs w:val="18"/>
        </w:rPr>
        <w:t>- Voyages</w:t>
      </w:r>
      <w:proofErr w:type="gramEnd"/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6118 - Autres activités sous-traitées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612 - Redevances de crédit-bail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613 - Locations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614 - Charges locatives et de copropriété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615 - Entretien et réparation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616 - Primes d'assurance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617 - Études et recherches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618 - Divers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6181 - Documentation générale et administrative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6186 - Bibliothèque des élèves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619 - Rabais, remises et ristournes obtenus sur services extérieurs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62 - Autres services extérieurs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621 - Personnels extérieurs à l’établissement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622 - Rémunérations d'intermédiaires et honoraires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623 - Publicité, publications, relations publiques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624 - Transports de biens et transports collectifs de personnes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6245 - Transports pour voyages d’études, visites et sorties pédagogiques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6248 - Transports divers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625 - Déplacements, missions et réceptions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6251 - Voyages et déplacements du personnel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6252 - Déplacements d’élèves (hors transport collectif)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6254 - Frais d’inscription aux colloques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6257 - Réceptions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626 - Frais postaux et frais de télécommunications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627 - Services bancaires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628 - Charges externes diverses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6281 - Blanchissage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6282 - Formation des personnels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6284 - Sorties pédagogiques (hors transport)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6285 - Hébergements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6286 - Concours divers (cotisations,…)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6288 - Autres charges externes diverses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629 - Rabais, remises, ristournes obtenus sur autres services extérieurs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63 - Impôts, taxes et versements assimilés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631 - Impôts, taxes et versements assimilés sur rémunérations (administration des impôts)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632 - Charges fiscales sur congés payés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633 - Impôts, taxes et versements assimilés sur rémunérations (autres organismes)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6331 - Versement de transport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6332 - Cotisation FNAL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6333 - Participation des employeurs à la formation professionnelle continue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6338 - Autres impôts sur rémunérations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635 - Autres impôts, taxes et versements assimilés (administration des impôts)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637 - Autres impôts, taxes et versements assimilés (autres organismes)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64 - Charges de personnel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641 - Rémunération personnels non enseignants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642 - Rémunération personnels enseignants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644 - Rémunération du personnel recruté en application de conventions et rémunérations diverses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6443 - Rémunération du médecin de l'établissement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6444 - Indemnités de direction et de gestion (formation continue)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6445 - Rémunérations des contrats aidés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6446 - Allocations pour perte d'emploi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6447 - Rémunérations des assistants d’éducation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6448 - Autres rémunérations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lastRenderedPageBreak/>
        <w:t>645 - Charges de Sécurité sociale et de prévoyance (cotisations patronales)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6451 - Cotisations à l’URSSAF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6452 - Cotisations aux mutuelles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6453 - Cotisations aux caisses de retraite et pensions civiles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6454 - Cotisations aux assurances chômage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6458 - Cotisations aux autres organismes sociaux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647 - Autres charges sociales (cotisations patronales)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648 - Autres charges de personnel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65 - Autres charges de gestion courante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651 - Redevances pour concessions, brevets, licences, marques, procédés, logiciels, droits et valeurs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similaires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6511 - Redevances pour concessions, brevets, licences, marques et procédés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6516 - Droits d’auteur et de reproduction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656 - Transfert à des collectivités ou à divers organismes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6561 - Transfert aux EPLE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6562 - Transfert à la collectivité territoriale de rattachement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6563 - Transfert aux services de l’Etat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6564 - Transfert aux associations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6565 - Transferts aux autres personnes publiques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6568 - Divers autres transferts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657 - Charges spécifiques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6571 - Bourses nationales d'études, bourses d'équipement et primes à la qualification des élèves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6572 - Dotation d'équipement des élèves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6573 - Autres bourses dont remise de principe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6576 - Aide sociale en faveur des élèves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6578 - Autres charges spécifiques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658 - Autres charges de gestion courante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6583 - Charges de gestion courante provenant de l'annulation d'ordres de recette des exercices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antérieurs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6586 - Contributions du service de la formation continue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6587 - Contributions entre budget principal et budget annexe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6588 - Contribution entre services de l'établissement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66 - Charges financières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661 - Charges d’intérêts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666 - Pertes de change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667 - Charges nettes sur cessions de valeurs mobilières de placement</w:t>
      </w:r>
    </w:p>
    <w:p w:rsidR="00A76CD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668 - Autres charges financières</w:t>
      </w:r>
    </w:p>
    <w:p w:rsidR="00A76CD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67 - Charges exceptionnelles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671 - Charges exceptionnelles sur opérations de gestion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675 - Valeur comptable des éléments d'actifs cédés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678 - Autres charges exceptionnelles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68 - Dotations aux amortissements, dépréciations et provisions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681 - Dotations aux amortissements, dépréciations et provisions - Charges d'exploitation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6811 - Dotations aux amortissements des immobilisations incorporelles et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6815 - Dotations aux provisions pour risques et charges d'exploitation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6816 - Dotations aux dépréciations des immobilisations incorporelles et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6817 - Dotations aux dépréciations des actifs circulants (autres que valeurs mobilières de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placement)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686 - Dotations aux amortissements, dépréciations et provisions - Charges financières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687 - Dotations aux amortissements, dépréciations et provisions - Charges exceptionnelles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Pr="005304ED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5304ED">
        <w:rPr>
          <w:rFonts w:ascii="Arial" w:hAnsi="Arial" w:cs="Arial"/>
          <w:b/>
          <w:bCs/>
          <w:color w:val="000000"/>
          <w:sz w:val="28"/>
          <w:szCs w:val="28"/>
        </w:rPr>
        <w:t>Classe 7 : Comptes de produits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70 - Ventes de produits fabriqués, prestations de service, marchandises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701 - Ventes d'objets confectionnés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703 - Ventes de produits résiduels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706 - Prestations de services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7062 - Produits de la restauration scolaire et de l’hébergement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7066 - Produits issus des actions de formations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7067 - Contribution des participants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7068 - Autres prestations de service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708 - Produits des activités annexes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7083 - Locations diverses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7084 - Mise à disposition de personnels facturée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7087 - Participation d'autres organismes aux frais généraux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7088 - Autres produits d'activités annexes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lastRenderedPageBreak/>
        <w:t>709 - Rabais, remises et ristournes accordés par l’établissement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71 - Production stockée (variation de l'exercice)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713 - Variation du stock d'objets confectionnés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7133 - Variation du stock des en-cours de production de biens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7134 - Variation du stock des en-cours de production de services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7135 - Variation du stock des produits finis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72 - Production immobilisée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721 - Immobilisations incorporelles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722 - Immobilisa</w:t>
      </w:r>
      <w:r w:rsidRPr="00A76CD3">
        <w:rPr>
          <w:rFonts w:ascii="Arial" w:hAnsi="Arial" w:cs="Arial"/>
          <w:color w:val="000000"/>
          <w:sz w:val="16"/>
          <w:szCs w:val="18"/>
        </w:rPr>
        <w:t>t</w:t>
      </w:r>
      <w:r w:rsidRPr="00086A63">
        <w:rPr>
          <w:rFonts w:ascii="Arial" w:hAnsi="Arial" w:cs="Arial"/>
          <w:color w:val="000000"/>
          <w:sz w:val="18"/>
          <w:szCs w:val="18"/>
        </w:rPr>
        <w:t>ions corporelles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74 - Subventions d'exploitation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741 - Etat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7411 - Subventions ministère de l'éducation nationale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7415 - Subventions d'autres ministères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744 - Collectivités publiques et organismes internationaux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7442 - Subventions de la région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7443 - Subventions du département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7444 - Subventions des communes et groupements de collectivités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7445 - Subventions de l’ASP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7446 - Subventions de l’Union européenne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7447 - Subventions des autres organismes internationaux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7448 - Autres subventions de collectivités publiques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746 - Dons et legs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7461 - Action de mécénat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7466 - Dons et legs (caisse de solidarité)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7468 - Autres dons et legs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748 - Autres subventions d'exploitation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7481 - Produits des versements libératoires ouvrant droit à l'exonération de la taxe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d'apprentissage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7482 - Contributions hors convention des entreprises et organismes professionnels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7483 - Reversements par des organismes collecteurs de taxes diverses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7484 - Participation des associations au titre du fonds social pour les cantines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7488 – Autres subventions d’exploitation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75 - Autres produits de gestion courante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751 - Redevances pour brevets, licences, marques et procédés, droits et valeurs similaires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756 - Transferts d'établissements ou de collectivités publics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758 - Divers autres produits de gestion courante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7583 - Produits de gestion courante provenant de l'annulation de mandats des exercices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antérieurs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7586 - Contributions du service de la formation continue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7587 - Contributions entre budget principal et budget annexe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7588 - Contributions entre services de l'établissement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76 - Produits financiers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761 - Produits de participations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762 - Produits des autres immobilisations financières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763 - Revenus des autres créances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764 - Revenus des valeurs mobilières de placement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765 - Escomptes obtenus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766 - Gains de change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767 - Produits nets sur cessions de valeurs mobilières de placement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768 - Autres produits financiers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7683 - Produits financiers provenant de l’annulation des mandats des exercices antérieurs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7688 - Divers autres produits financiers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77 - Produits exceptionnels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771 - Produits exceptionnels sur opérations de gestion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775 - Produits des cessions d’éléments d'actifs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776 - Produits issus de la neutralisation des amortissements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777 - Quote-part des subventions d'investissement virée au compte de résultat de l'exercice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778 - Autres produits exceptionnels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78 - Reprises sur amortissements, dépréciations et provisions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781 - Reprises sur amortissements, dépréciations et provisions - Produits d'exploitation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7811 - Reprises sur amortissements des immobilisations incorporelles et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7815 - Reprises sur provisions pour risques et charges d'exploitation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lastRenderedPageBreak/>
        <w:t>7816 - Reprises sur dépréciations des immobilisations incorporelles et corporelles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7817 - Reprises sur dépréciations des actifs circulants (autres que les valeurs mobilières de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A63">
        <w:rPr>
          <w:rFonts w:ascii="Arial" w:hAnsi="Arial" w:cs="Arial"/>
          <w:color w:val="000000"/>
          <w:sz w:val="18"/>
          <w:szCs w:val="18"/>
        </w:rPr>
        <w:t>placement)</w:t>
      </w:r>
    </w:p>
    <w:p w:rsidR="00086A63" w:rsidRP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786 - Reprises sur dépréciations et provisions Produits financiers</w:t>
      </w:r>
    </w:p>
    <w:p w:rsidR="00086A6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color w:val="000000"/>
          <w:sz w:val="18"/>
          <w:szCs w:val="18"/>
        </w:rPr>
        <w:t>787 - Reprises sur dépréciations et provisions Produits exceptionnels</w:t>
      </w:r>
    </w:p>
    <w:p w:rsidR="00A76CD3" w:rsidRPr="00086A63" w:rsidRDefault="00A76CD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76CD3" w:rsidRDefault="00086A63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86A63">
        <w:rPr>
          <w:rFonts w:ascii="Arial" w:hAnsi="Arial" w:cs="Arial"/>
          <w:b/>
          <w:bCs/>
          <w:color w:val="0000FF"/>
          <w:sz w:val="18"/>
          <w:szCs w:val="18"/>
        </w:rPr>
        <w:t>79 - Transferts de charges (compte ouvert pour mémoire</w:t>
      </w:r>
      <w:r w:rsidRPr="00086A63">
        <w:rPr>
          <w:rFonts w:ascii="Arial" w:hAnsi="Arial" w:cs="Arial"/>
          <w:color w:val="000000"/>
          <w:sz w:val="18"/>
          <w:szCs w:val="18"/>
        </w:rPr>
        <w:t>)</w:t>
      </w:r>
    </w:p>
    <w:p w:rsidR="004337FD" w:rsidRDefault="004337FD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23BED" w:rsidRDefault="00F23BED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23BED" w:rsidRP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23BED">
        <w:rPr>
          <w:rFonts w:ascii="Arial" w:hAnsi="Arial" w:cs="Arial"/>
          <w:b/>
          <w:bCs/>
          <w:color w:val="000000"/>
          <w:sz w:val="28"/>
          <w:szCs w:val="28"/>
        </w:rPr>
        <w:t>Classe 8 : Comptes spéciaux</w:t>
      </w:r>
    </w:p>
    <w:p w:rsidR="00F23BED" w:rsidRP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B3CFF"/>
          <w:sz w:val="24"/>
          <w:szCs w:val="24"/>
        </w:rPr>
      </w:pP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3CFF"/>
          <w:sz w:val="18"/>
          <w:szCs w:val="18"/>
        </w:rPr>
      </w:pPr>
      <w:r>
        <w:rPr>
          <w:rFonts w:ascii="Arial-BoldMT" w:hAnsi="Arial-BoldMT" w:cs="Arial-BoldMT"/>
          <w:b/>
          <w:bCs/>
          <w:color w:val="1B3CFF"/>
          <w:sz w:val="18"/>
          <w:szCs w:val="18"/>
        </w:rPr>
        <w:t>80 - Engagements hors bilan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3CFF"/>
          <w:sz w:val="18"/>
          <w:szCs w:val="18"/>
        </w:rPr>
      </w:pP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801 - Engagements donnés par l'établissement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802 - Engagements reçus par l'établissement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809 - Contrepartie des engagements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3CFF"/>
          <w:sz w:val="18"/>
          <w:szCs w:val="18"/>
        </w:rPr>
      </w:pPr>
      <w:r>
        <w:rPr>
          <w:rFonts w:ascii="Arial-BoldMT" w:hAnsi="Arial-BoldMT" w:cs="Arial-BoldMT"/>
          <w:b/>
          <w:bCs/>
          <w:color w:val="1B3CFF"/>
          <w:sz w:val="18"/>
          <w:szCs w:val="18"/>
        </w:rPr>
        <w:t>86 - Valeurs inactives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3CFF"/>
          <w:sz w:val="18"/>
          <w:szCs w:val="18"/>
        </w:rPr>
      </w:pP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861 - Titres et valeurs en portefeuille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862 - Titres et valeurs chez les correspondants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863 - Comptes de prise en charge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3CFF"/>
          <w:sz w:val="18"/>
          <w:szCs w:val="18"/>
        </w:rPr>
      </w:pPr>
      <w:r>
        <w:rPr>
          <w:rFonts w:ascii="Arial-BoldMT" w:hAnsi="Arial-BoldMT" w:cs="Arial-BoldMT"/>
          <w:b/>
          <w:bCs/>
          <w:color w:val="1B3CFF"/>
          <w:sz w:val="18"/>
          <w:szCs w:val="18"/>
        </w:rPr>
        <w:t xml:space="preserve">89 </w:t>
      </w:r>
      <w:r>
        <w:rPr>
          <w:rFonts w:ascii="Arial-BoldMT" w:hAnsi="Arial-BoldMT" w:cs="Arial-BoldMT"/>
          <w:b/>
          <w:bCs/>
          <w:color w:val="1B3CFF"/>
          <w:sz w:val="18"/>
          <w:szCs w:val="18"/>
        </w:rPr>
        <w:t>–</w:t>
      </w:r>
      <w:r>
        <w:rPr>
          <w:rFonts w:ascii="Arial-BoldMT" w:hAnsi="Arial-BoldMT" w:cs="Arial-BoldMT"/>
          <w:b/>
          <w:bCs/>
          <w:color w:val="1B3CFF"/>
          <w:sz w:val="18"/>
          <w:szCs w:val="18"/>
        </w:rPr>
        <w:t xml:space="preserve"> Bilan</w:t>
      </w: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B3CFF"/>
          <w:sz w:val="18"/>
          <w:szCs w:val="18"/>
        </w:rPr>
      </w:pPr>
    </w:p>
    <w:p w:rsidR="00F23BED" w:rsidRDefault="00F23BED" w:rsidP="00F23B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890 - Bilan d'ouverture</w:t>
      </w:r>
    </w:p>
    <w:p w:rsidR="009C602C" w:rsidRDefault="00F23BED" w:rsidP="00F23BED">
      <w:pPr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891 - Bilan de clôture</w:t>
      </w:r>
    </w:p>
    <w:p w:rsidR="009C602C" w:rsidRDefault="009C602C" w:rsidP="00F23BED">
      <w:pPr>
        <w:rPr>
          <w:rFonts w:ascii="ArialMT" w:hAnsi="ArialMT" w:cs="ArialMT"/>
          <w:color w:val="000000"/>
          <w:sz w:val="18"/>
          <w:szCs w:val="18"/>
        </w:rPr>
      </w:pPr>
    </w:p>
    <w:p w:rsidR="004337FD" w:rsidRDefault="004337FD" w:rsidP="00F23BED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4337FD" w:rsidRPr="00A76CD3" w:rsidRDefault="004337FD" w:rsidP="00086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D206B" w:rsidRPr="004337FD" w:rsidRDefault="004D206B" w:rsidP="004337F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32"/>
          <w:szCs w:val="32"/>
        </w:rPr>
      </w:pPr>
      <w:r w:rsidRPr="004337FD">
        <w:rPr>
          <w:rFonts w:ascii="Arial-BoldItalicMT" w:hAnsi="Arial-BoldItalicMT" w:cs="Arial-BoldItalicMT"/>
          <w:b/>
          <w:bCs/>
          <w:i/>
          <w:iCs/>
          <w:color w:val="0000FF"/>
          <w:sz w:val="32"/>
          <w:szCs w:val="32"/>
        </w:rPr>
        <w:t>CLASSE 6 - COMPTES DE CHARGES</w:t>
      </w:r>
    </w:p>
    <w:p w:rsidR="004337FD" w:rsidRDefault="004337FD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304ED" w:rsidRDefault="005304ED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Principes généraux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classe 6 groupent les comptes destinés à enregistrer, dans l'exercice, les charges par nature qui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se rapportent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l'exploitation normale et courante de l'établissement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sa gestion financière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ses opérations exceptionnelles.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d'exploitation normale et courante sont enregistrées sous les comptes 60 à 65.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rattachées à la gestion financière figurent sous le compte 66.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relatives à des opérations exceptionnelles sont inscrites sous le compte 67.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68 - Dotations aux amortissements, dépréciations et provisions, comporte des subdivisions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distinguant les charges calculées d'exploitation, financières ou exceptionnelles.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afférentes à des opérations concernant des exercices antérieurs sont comptabilisées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dans chacun des comptes de la classe 6 correspondant à leur nature.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comptes 60 à 68 ne doivent pas enregistrer les montants affectés à des investissements ou à des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placements qui sont à inscrire directement dans les comptes d'immobilisations (classe 2) ou de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valeurs mobilières de placement.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Enfin, pour faire apparaître l'ensemble des flux intervenus au cours de l'exercice, il convient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d'enregistrer en classe 6 les différentes charges relatives à ces comptes même lorsqu'elles sont déjà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couvertes par des provisions ou des dépréciations. Dans ce cas, les provisions antérieurement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constituées sont annulées par le crédit du compte 78 - Reprises sur amortissements, dépréciations et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provisions.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mouvements qui affectent les comptes de la classe 6 sont initiés par l’ordonnateur en comptabilité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budgétaire à partir : d’un mandat pour la dépense, d’un ordre de reversement pour une diminution de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la dépense. La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réimputation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de la dépense est à l’initiative de l’ordonnateur lorsqu’elle concerne un</w:t>
      </w:r>
      <w:r w:rsidR="004337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domaine ou une activité.</w:t>
      </w:r>
    </w:p>
    <w:p w:rsidR="004337FD" w:rsidRDefault="004337FD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337FD" w:rsidRDefault="004337FD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8B1FF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8B1FF4">
        <w:rPr>
          <w:rFonts w:ascii="Arial-BoldMT" w:hAnsi="Arial-BoldMT" w:cs="Arial-BoldMT"/>
          <w:b/>
          <w:bCs/>
          <w:color w:val="000000"/>
          <w:sz w:val="28"/>
          <w:szCs w:val="28"/>
        </w:rPr>
        <w:t>Compte 60 - Achats et variation des stocks</w:t>
      </w:r>
    </w:p>
    <w:p w:rsidR="004337FD" w:rsidRPr="004337FD" w:rsidRDefault="004337FD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60 comprend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achats d'approvisionnement à stocker (comptes 601 et 602)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la variation des stocks (compte 603)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achats d'approvisionnements non stockés (compte 606).</w:t>
      </w:r>
    </w:p>
    <w:p w:rsidR="004D206B" w:rsidRPr="007437C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7437C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601 - Achats de matières premières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602 - Achats d'autres approvisionnements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603 - Variation des stocks (approvisionnements, marchandises)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606 - Achats d'approvisionnements non stockés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609 - Rabais, remises et ristournes obtenus sur achats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Comptes 601 et 602 - Achats de matières premières et achats d'autres</w:t>
      </w:r>
      <w:r w:rsidR="007437C5"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approvisionnements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achats sont classés selon les critères retenus pour la nomenclature des stocks : ainsi les comptes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d'achats 601 et 602 correspondent aux comptes de stocks 31 et 32.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  <w:t>Subdivision des comptes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Ces comptes sont présentés dans l'ordre adopté pour les stocks et comportent les mêmes sous</w:t>
      </w:r>
      <w:r w:rsidR="007437C5">
        <w:rPr>
          <w:rFonts w:ascii="ArialMT" w:hAnsi="ArialMT" w:cs="ArialMT"/>
          <w:color w:val="000000"/>
          <w:sz w:val="20"/>
          <w:szCs w:val="20"/>
        </w:rPr>
        <w:t>-</w:t>
      </w:r>
      <w:r>
        <w:rPr>
          <w:rFonts w:ascii="ArialMT" w:hAnsi="ArialMT" w:cs="ArialMT"/>
          <w:color w:val="000000"/>
          <w:sz w:val="20"/>
          <w:szCs w:val="20"/>
        </w:rPr>
        <w:t>comptes.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601 - Achats de matières premières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6011 - Achats de denrées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6013 - Achats de matière d'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oeuvre</w:t>
      </w:r>
      <w:proofErr w:type="spellEnd"/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602 - Achats d'autres approvisionnements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6021 - Matières consommables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6022 - Fournitures consommables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6028 - Achats d'autres approvisionnements stockés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  <w:t>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comptes 601 et 602 sont débités du prix d'achat par le crédit du compte 4012 - Fournisseurs -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Achats de biens ou de prestations - Exercice courant.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prix d'achat s'entend généralement du prix facturé, net de la taxe récupérable auquel s'ajoutent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notamment les droits de douane afférents aux biens acquis (prix rendu frontière).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achats sont comptabilisés après déduction des rabais et remises obtenus figurant sur les factures.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 principe, même lorsqu'ils sont déduits sur la facture d'achat, les escomptes de règlement sont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comptabilisés au crédit du compte 765 - Escomptes obtenus</w:t>
      </w:r>
      <w:r>
        <w:rPr>
          <w:rFonts w:ascii="ArialMT" w:hAnsi="ArialMT" w:cs="ArialMT"/>
          <w:color w:val="0000FF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>Par mesure de simplification, la dépense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peut néanmoins être mandatée pour le montant net, après escompte.</w:t>
      </w:r>
    </w:p>
    <w:p w:rsidR="007437C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 fin d'exercice, lorsque l'établissement a reçu des marchandises ou des matières, et que le mandat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n'a pas été émis car la facture correspondante n'a pas été adressée, il convient pour ne pas fausser le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résultat de l’exercice, de débiter les comptes d'achats susvisés par le crédit du compte 408 -Fournisseurs - Factures non parvenues 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603 - Variation des stocks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L'utilisation du compte 60 est étendue à la comptabilisation des variations de stocks par ouverture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d'un compte 603 dont la ventilation est calquée sur celle des stocks d'approvisionnements : les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variations dans l'exercice des comptes 31 et 32 sont enregistrées dans les comptes 6031 et 6032.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6031 - Variation des stocks de matières premières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6032 - Variation des stocks des autres approvisionnements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  <w:t>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subdivisions du compte 603 sont réservées à l'enregistrement des variations de stocks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d'approvisionnements à la clôture de l'exercice, c'est-à-dire la différence de valeur entre le stock initial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(SI), dit stock d'entrée et le stock final (SF), dit stock de sortie.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Ces comptes de variation des stocks sont mouvementés pour les éléments qui les concernent, de la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valeur de la variation de stock, au débit du compte en cas de diminution (déstockage : SI &gt; SF), ou au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crédit en cas d'augmentation (stockage complémentaire : SF &gt; SI). La contrepartie de ce compte est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 compte de stock considéré.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soldes des comptes 6031 et 6032 peuvent être créditeurs ou débiteurs. Ils figurent dans le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modèle de compte de résultat comme comptes correcteurs en moins ou en plus des achats de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matières premières et consommables.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606 - Achats d’approvisionnements non stockés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606 regroupe tous les achats non stockables (eau, énergie) ou non stockés par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l'établissement tels que ceux afférents à des fournitures qui ne passent pas par un compte de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magasin et dont les existants sont inscrits en tant que charges constatées d'avance au compte 486,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 vu de l'ordre de reversement émis à cet effet.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6061 - Fournitures non stockables (eau et énergie)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6062 - Manuels scolaires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6063 - Fournitures et petit matériel d'entretien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6064 - Fournitures administratives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6065 - Linge, vêtements de travail et produits de nettoyage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6066 - Infirmerie et produits pharmaceutiques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6067 - Fournitures et matériels d'enseignement (non 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immobilisables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)</w:t>
      </w:r>
      <w:proofErr w:type="gramEnd"/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6068 - Autres fournitures (matériels, mobiliers et outillages non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immobilisables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).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  <w:t>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comptabilisation des comptes de racine 606 est identique à celle des comptes de racine 601 et 602.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609 - Rabais, remises et ristournes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609 enregistre les rabais, remises et ristournes sur achats obtenus des fournisseurs et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dont le montant, non déduit des factures d'achats, n'est connu que postérieurement au mandatement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de ces factures. 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7437C5" w:rsidRPr="008B1FF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8B1FF4">
        <w:rPr>
          <w:rFonts w:ascii="Arial-BoldMT" w:hAnsi="Arial-BoldMT" w:cs="Arial-BoldMT"/>
          <w:b/>
          <w:bCs/>
          <w:color w:val="000000"/>
          <w:sz w:val="28"/>
          <w:szCs w:val="28"/>
        </w:rPr>
        <w:t>Compte 61 - Services extérieurs</w:t>
      </w:r>
    </w:p>
    <w:p w:rsidR="007437C5" w:rsidRP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61 décrit, d'une part, les achats de sous-traitance, d'autre part, les charges externes,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autres que les achats d'approvisionnements et de sous-traitance, en relation avec l'investissement.</w:t>
      </w:r>
    </w:p>
    <w:p w:rsidR="004D206B" w:rsidRPr="007437C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7437C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611 - Sous-traitance générale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612 - Redevances de crédit-bail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613 - Locations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614 - Charges locatives et de copropriété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615 - Entretien et réparation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616 - Primes d'assurance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617 - Études et recherches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618 - Divers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619 - Rabais, remises et ristournes obtenus sur services extérieurs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611 - Sous-traitance générale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Sont enregistrés au débit du compte 611 les frais payés aux tiers qui sont chargés par l'établissement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d'effectuer pour son compte des opérations ayant pour objet la fabrication, la transformation, le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conditionnement des produits et marchandises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, ou la fourniture de services. </w:t>
      </w:r>
      <w:r>
        <w:rPr>
          <w:rFonts w:ascii="ArialMT" w:hAnsi="ArialMT" w:cs="ArialMT"/>
          <w:color w:val="000000"/>
          <w:sz w:val="20"/>
          <w:szCs w:val="20"/>
        </w:rPr>
        <w:t>Sont notamment enregistrés à une subdivision de ce compte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l’achat de repas à une société privé ou à un établissement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mutualisateur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(compte 6111),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diverses prestations d’entretien comme le blanchissage, l’entretien des espaces verts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(compte 6112)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l’achat des prestations de voyage (compte 6113) ;</w:t>
      </w:r>
    </w:p>
    <w:p w:rsidR="007437C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autres prestations de sous-traitance (compte 6118)</w:t>
      </w:r>
      <w:r w:rsidR="007437C5">
        <w:rPr>
          <w:rFonts w:ascii="ArialMT" w:hAnsi="ArialMT" w:cs="ArialMT"/>
          <w:color w:val="000000"/>
          <w:sz w:val="20"/>
          <w:szCs w:val="20"/>
        </w:rPr>
        <w:t>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612 – Redevances de crédit-bail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crédit-bail, moyen de financement des immobilisations, donne à l'utilisateur du bien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d'une part, un droit de jouissance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d'autre part, la possibilité d'acquérir le bien concerné soit en fin de contrat, soit au terme de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périodes fixées à l'avance, moyennant le paiement du prix convenu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>Les sommes versées par l'utilisateur du bien avant qu'il n'en devienne propriétaire sont dénommées "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redevances " ou " loyers ". Ce sont des charges de fonctionnement, débités par un mandat au compte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612.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bien ne doit pas figurer à l'actif de l'établissement utilisateur tant qu'il n'a pas levé l'option d'achat.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Lorsque l'utilisateur devient propriétaire du bien en levant l'option d'achat dont il est titulaire, il doit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inscrire cette immobilisation à l'actif de son bilan pour un montant établi conformément aux règles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applicables en matière de détermination de la valeur d'origine (montant de l'option d'achat).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L'information des tiers en ce qui concerne le crédit-bail comprend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l'information obligatoire dans le compte de résultat : les redevances ou loyers afférents aux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opérations de crédit-bail mobilier sont présentés au débit du compte de résultat sous la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rubrique 612 - Redevances de crédit-bail. L'information concerne les " redevances " ou "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loyers " afférents à l'exercice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l'information obligatoire dans l'annexe sous la rubrique « Engagements donnés »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l'information recommandée sur les engagements reçus : voir la classe 8 (comptes 801 et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802).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Compte 613 </w:t>
      </w:r>
      <w:r w:rsidR="007437C5">
        <w:rPr>
          <w:rFonts w:ascii="Arial-BoldMT" w:hAnsi="Arial-BoldMT" w:cs="Arial-BoldMT"/>
          <w:b/>
          <w:bCs/>
          <w:color w:val="3366FF"/>
          <w:sz w:val="20"/>
          <w:szCs w:val="20"/>
        </w:rPr>
        <w:t>–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Locations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reçoit les loyers des baux et locations verbales, ainsi que les malis sur emballages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restitués.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loyers doivent être rattachés à l'exercice au cours duquel ils sont échus, et non des exercices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suivants, même lorsqu'ils ont été payés au cours de ces derniers ; les loyers échus et non payés à la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clôture de l'exercice doivent donc figurer au compte 4686 - Charges à payer.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614 - Charges locatives et de copropriété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614 retrace tous les frais engagés en complément des loyers, fermages et locations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comptabilisés au compte 613, lorsque leur montant n’a pas un caractère significatif justifiant leur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ventilation dans les autres comptes par nature.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615 - Entretien et réparation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743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 règle générale, les frais d'entretien et de réparations s'entendent des dépenses qui n'ont d'autre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objet que de maintenir un élément de l'actif en état tel que son utilisation puisse être poursuivie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jusqu'à la fin de la période servant de base au calcul des annuités d'amortissement.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Les frais d'entretien et de réparation doivent être rattachés aux exercices au cours desquels les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travaux ont été exécutés. Les grosses réparations peuvent néanmoi</w:t>
      </w:r>
      <w:r w:rsidR="007437C5">
        <w:rPr>
          <w:rFonts w:ascii="ArialMT" w:hAnsi="ArialMT" w:cs="ArialMT"/>
          <w:color w:val="000000"/>
          <w:sz w:val="20"/>
          <w:szCs w:val="20"/>
        </w:rPr>
        <w:t>ns faire l'objet de provisions.</w:t>
      </w:r>
    </w:p>
    <w:p w:rsidR="007437C5" w:rsidRDefault="007437C5" w:rsidP="00743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616 - Primes d'assurance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établissements publics locaux d'enseignement peuvent contracter des assurances, en particulier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pour couvrir leur responsabilité du fait des élèves notamment lors des stages hors de l'établissement.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ce qui est des biens, les établissements doivent se conformer aux orientations de la collectivité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rattachement.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617 - Etudes et recherches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frais de recherche et de développement peuvent être constitutifs du coût d’immobilisations, ils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sont alors portés au compte d’immobilisation par nature (21).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Dans les autres cas, le caractère aléatoire de l’activité de recherche et de développement conduit à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observer la règle de prudence. Les frais correspondants doivent être rattachés au compte 617 en tant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que charges d’exploitation de l’exercice au cours duquel ils ont été engagés. Il en est ainsi des frais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recherche fondamentale.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Compte 618 </w:t>
      </w:r>
      <w:r w:rsidR="007437C5">
        <w:rPr>
          <w:rFonts w:ascii="Arial-BoldMT" w:hAnsi="Arial-BoldMT" w:cs="Arial-BoldMT"/>
          <w:b/>
          <w:bCs/>
          <w:color w:val="3366FF"/>
          <w:sz w:val="20"/>
          <w:szCs w:val="20"/>
        </w:rPr>
        <w:t>–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Divers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est destiné à l'enregistrement des dépenses de documentation. Le compte 6181 enregistre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les dépenses de documentation générale et administrative quelque soit sa forme abonnement,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ouvrages, ouvrages électroniques. Le compte 6186 – Bibliothèque des élèves, enregistre la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documentation à destination des élèves et plus particulièrement celle du CDI.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619 - Rabais, remises, ristournes obtenus sur services extérieurs</w:t>
      </w:r>
    </w:p>
    <w:p w:rsidR="007437C5" w:rsidRDefault="007437C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743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619 enregistre les rabais, remises et ristournes sur achat des sous-traitances et services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extérieures (en relation avec l’investissement) dans les conditions définies pour le compte 609.</w:t>
      </w:r>
    </w:p>
    <w:p w:rsidR="008B1FF4" w:rsidRDefault="008B1FF4" w:rsidP="00743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B1FF4" w:rsidRDefault="008B1FF4" w:rsidP="007437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7437C5" w:rsidRPr="008B1FF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8"/>
          <w:szCs w:val="28"/>
        </w:rPr>
      </w:pPr>
      <w:r w:rsidRPr="008B1FF4">
        <w:rPr>
          <w:rFonts w:ascii="Arial-BoldMT" w:hAnsi="Arial-BoldMT" w:cs="Arial-BoldMT"/>
          <w:b/>
          <w:bCs/>
          <w:sz w:val="28"/>
          <w:szCs w:val="28"/>
        </w:rPr>
        <w:t>Compte 62 - Autres services extérieurs</w:t>
      </w:r>
    </w:p>
    <w:p w:rsidR="008B1FF4" w:rsidRP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autres que les achats d'approvisionnements et de sous-traitance sont inscrites dans les</w:t>
      </w:r>
      <w:r w:rsidR="007437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subdivisions du compte 62, lorsqu'elles sont en relation avec l'activité.</w:t>
      </w:r>
    </w:p>
    <w:p w:rsidR="004D206B" w:rsidRPr="008B1FF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8B1FF4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621 - Personnel extérieur à l’établissement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622 - Rémunération d'intermédiaires et honoraires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623 - Publicité, publications, relations publiques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624 - Transports de biens et transports collectifs de personnes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6245 - Voyages d’études, visites et sorties pédagogiques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6248 - Transports divers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625 - Déplacements, missions et réceptions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6251 - Voyages et déplacements du personnel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6252 - Déplacements d’élèves (hors transport collectif)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6254 - Frais d’inscription aux colloques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6257 - Réceptions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626 - Frais postaux et frais de télécommunications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627 - Services bancaires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628 - Charges externes diverses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6281 - Blanchissage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6282 - Formation des personnels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6284 - Sorties pédagogiques (hors transport)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6285 - Hébergements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6286 - Concours divers (cotisation…)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6288 - Autres charges externes diverses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629 - Rabais, remises, ristournes obtenus sur autres services extérieurs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621 - Personnel extérieur à l’établissement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Sont inscrites à ce compte les sommes versées aux entreprises fournissant de la main d’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oeuvre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Ce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 enregistrera notamment les dépenses engagées par l’établissement envers les associations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qui interviennent dans le cadre des actions péri éducatives.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229314. Compte 622 - Rémunération d'intermédiaires et honoraires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Dans ce compte sont inscrits notamment les honoraires, c'est-à-dire les sommes versées à des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personnes ne faisant pas partie du personnel de l'établissement, et exerçant des professions non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commerciales.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L'imputation au compte 622 ne doit, en principe, être effectuée que pour les honoraires constituant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véritablement des charges normales de fonctionnement de l'établissement.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Ainsi les honoraires du notaire englobés avec les droits d'enregistrement et autres frais pouvant être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exposés à l'occasion de l'achat d'un immeuble sont inscrits au compte d'immobilisation concerné dont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ils constituent un élément du prix de revient.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frais engagés auprès d’huissiers pour le recouvrement de créances seront imputés sur ce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compte. De même, ce compte enregistre les frais des visites médicales éventuellement engagés par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l’EPLE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623 - Publicité, publications, relations publiques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623 enregistre notamment les annonces publiées dans le cadre des appels d’offres ainsi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que les opérations destinées à faire connaître l’établissement quelque soit le support.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624 - Transports de biens et transports collectifs de personnes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624 enregistre tous les frais de transports et de déplacements, y compris ceux concernant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les transports de matières, produits et marchandises que l'établissement n'assure pas par ses propres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moyens.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On distingue les transports pour voyages d’études, visites et sorties pédagogiques au compte 6245 et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 transport des produits et marchandises au compte 6248 - transports divers.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Comptes 625 Déplacements, missions et réceptions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625 - Déplacements, missions et réceptions, distingue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6251, les enregistrements des voyages et déplacements du personnel, c’est à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dire les frais occasionnés par les missions des personnels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6252 les déplacements d’élèves (hors transport collectif) c'est-à-dire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principalement les remboursements des frais de transport liés au stage des élèves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- au compte 6254 les frais d’inscription aux colloques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6257 les frais consacrés aux réceptions.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626 - Frais postaux et frais de télécommunications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626 enregistre les charges afférentes au frais des services téléphoniques, aux frais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d’affranchissements, aux frais liés aux services Internet et autres services spécialisés.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627 - Services bancaires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627 enregistre les charges afférentes au frais des services bancaires notamment les frais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occasionnés par les prélèvements automatiques ou ceux résultant des encaissements par carte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bancaire.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Comptes 628 - Charges externes diverses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Le compte 628 - Charges externes diverses, subdivisé permet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6281 – Blanchissage, de payer des frais de blanchissage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6282 - Formation des personnels, de payer les frais liés à la formation des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personnels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6284 - Sorties pédagogiques (hors transport), d’enregistrer les charges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afférentes aux sorties scolaires (entrées dans les musées, salles de spectacle, enceintes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sportives…) distinctes de celles concernant le transport (enregistrées dans le compte 6245).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6285 - Hébergements, de payer ou de rembourser les frais d’hébergement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engagés notamment lors des stages (hors frais de transport)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6286 - Concours divers (cotisations,…), d’enregistrer les cotisations aux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associations professionnelles auxquelles les EPLE peuvent adhérer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 compte 6288 - Autres charges externes diverses, d’enregistrer les charges non</w:t>
      </w:r>
      <w:r w:rsidR="008B1FF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individualisées dans un compte spécifique.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629 - Rabais, remises, ristournes obtenus sur autres services extérieurs</w:t>
      </w:r>
    </w:p>
    <w:p w:rsidR="008B1FF4" w:rsidRDefault="008B1FF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Ce compte fonctionne comme les comptes 609 et 619. </w:t>
      </w:r>
    </w:p>
    <w:p w:rsidR="00F75503" w:rsidRDefault="00F75503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75503" w:rsidRDefault="00F75503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F75503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F75503">
        <w:rPr>
          <w:rFonts w:ascii="Arial-BoldMT" w:hAnsi="Arial-BoldMT" w:cs="Arial-BoldMT"/>
          <w:b/>
          <w:bCs/>
          <w:color w:val="000000"/>
          <w:sz w:val="28"/>
          <w:szCs w:val="28"/>
        </w:rPr>
        <w:t>Compte 63 - Impôts, taxes et versements assimilés</w:t>
      </w:r>
    </w:p>
    <w:p w:rsidR="00F75503" w:rsidRPr="00F75503" w:rsidRDefault="00F75503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impôts, taxes et versements assimilés sont des charges correspondant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d'une part, à des versements obligatoires à l'Etat et aux collectivités locales pour subvenir</w:t>
      </w:r>
      <w:r w:rsidR="00F755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aux dépenses publiques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d'autre part, à des versements institués par l'autorité publique notamment pour le</w:t>
      </w:r>
      <w:r w:rsidR="00F755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financement d'actions d'intérêt économique et social.</w:t>
      </w:r>
      <w:r w:rsidR="00F755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Ils sont comptabilisés au débit de la subdivision intéressée du compte 63 par le crédit du compte 447 -</w:t>
      </w:r>
      <w:r w:rsidR="00F755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Autres impôts, taxes et versements assimilés.</w:t>
      </w:r>
    </w:p>
    <w:p w:rsidR="004D206B" w:rsidRPr="00F75503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75503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631 - Impôts, taxes et versements assimilés sur rémunérations (administration des impôts)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632 - Charges fiscales sur congés payés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633 - Impôts, taxes et versements assimilés sur rémunérations (autres organismes)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6331- Versement de transport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6332 - Cotisation FNAL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215/418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6333 - Participation des employeurs à la formation professionnelle continue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6338 - Autres impôts sur rémunérations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635 - Autres impôts, taxes et versements assimilés (administration des impôts)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637 - Autres impôts, taxes et versements assimilés (autres organismes)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</w:pPr>
      <w:r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>Compte 631 - impôts, taxes et versements assimiles sur rémunérations (administration</w:t>
      </w:r>
      <w:r w:rsidR="00F75503"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 xml:space="preserve"> </w:t>
      </w:r>
      <w:r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>des impôts)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Est notamment comptabilisée au débit du compte 631, la taxe sur les salaires dont le montant est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obligatoirement versé au Trésor Public, par le crédit du compte 447 - Autres impôts, taxes et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versement assimilés. 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</w:pPr>
      <w:r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>Compte 632 - charges fiscales sur congés à payer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Dans le cas, exceptionnel, où l’établissement emploie des personnels sous contrat de droit privé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(comme par exemple, les emplois-jeunes), les charges fiscales liées aux congés payés dus à ces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personnels sont comptabilisées au débit du compte 632 par crédit du compte 4482 - Charges fiscales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sur congés à payer.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est rappelé que les personnels fonctionnaires et les contractuels de droit public ne peuvent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prétendre au versement de congés payés.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70C0"/>
          <w:sz w:val="26"/>
          <w:szCs w:val="26"/>
        </w:rPr>
      </w:pPr>
      <w:r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lastRenderedPageBreak/>
        <w:t>Compte 633 - impôts, taxes et versements assimiles sur rémunérations (autres</w:t>
      </w:r>
      <w:r w:rsidR="00143E14"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 xml:space="preserve"> </w:t>
      </w:r>
      <w:r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>organismes</w:t>
      </w:r>
      <w:r w:rsidRPr="00143E14">
        <w:rPr>
          <w:rFonts w:ascii="Arial-BoldItalicMT" w:hAnsi="Arial-BoldItalicMT" w:cs="Arial-BoldItalicMT"/>
          <w:b/>
          <w:bCs/>
          <w:iCs/>
          <w:color w:val="0070C0"/>
          <w:sz w:val="26"/>
          <w:szCs w:val="26"/>
        </w:rPr>
        <w:t>)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enregistre notamment les charges afférentes au versement de transport et à la cotisation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 fonds national d’aide au logement (FNAL) prévu par l’article L 834-1-1° du code de la sécurité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sociale, ainsi que la participation des employeurs à la formation professionnelle continue, lorsque les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établissements publics y sont soumis.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</w:pPr>
      <w:r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>Compte 635 - autres impôts, taxes et versements assimiles : administration des impôts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Sont comptabilisés à ce compte, l’ensemble des impôts et taxes autres que ceux assis sur les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rémunérations dus à l’administration des impôts.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</w:pPr>
      <w:r w:rsidRPr="00143E14">
        <w:rPr>
          <w:rFonts w:ascii="Arial-BoldItalicMT" w:hAnsi="Arial-BoldItalicMT" w:cs="Arial-BoldItalicMT"/>
          <w:b/>
          <w:bCs/>
          <w:iCs/>
          <w:color w:val="0070C0"/>
          <w:sz w:val="20"/>
          <w:szCs w:val="20"/>
        </w:rPr>
        <w:t>Compte 637 - autres impôts, taxes et versements assimiles : autres organismes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33CD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enregistre les impôts et taxes dus notamment à des organismes internationaux.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143E14">
        <w:rPr>
          <w:rFonts w:ascii="Arial-BoldMT" w:hAnsi="Arial-BoldMT" w:cs="Arial-BoldMT"/>
          <w:b/>
          <w:bCs/>
          <w:color w:val="000000"/>
          <w:sz w:val="28"/>
          <w:szCs w:val="28"/>
        </w:rPr>
        <w:t>Compte 64 - Charges de personnel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de personnel sont constituées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par l'ensemble des rémunérations du personnel à la charge du budget de l'établissement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par les charges sociales liées à ces rémunérations.</w:t>
      </w: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143E14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641 - Rémunérations personnels non enseignants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642 - Rémunérations personnels enseignants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644 - Rémunérations du personnel recruté en application de conventions et rémunérations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diverses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6443 - Rémunération du médecin de l'établissement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6444 - Indemnités de direction et de gestion (formation continue)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6445 - Rémunération des contrats aidés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6446 - Allocations pour perte d'emploi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6447 - rémunération des assistants d’éducation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6448 - Autres rémunérations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645 - Charges de sécurité sociale et de prévoyance (cotisations patronales)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6451 - Cotisations à l’URSSAF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6452 - Cotisations aux mutuelles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6453 - Cotisations aux caisses de retraite et pensions civiles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6454 - Cotisations aux assurances chômage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6458 - Cotisations aux autres organismes sociaux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647 - Autres charges sociales (cotisations patronales)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216/418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648 - Autres charges de personnel</w:t>
      </w: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143E14">
        <w:rPr>
          <w:rFonts w:ascii="Arial-BoldMT" w:hAnsi="Arial-BoldMT" w:cs="Arial-BoldMT"/>
          <w:b/>
          <w:bCs/>
          <w:sz w:val="20"/>
          <w:szCs w:val="20"/>
        </w:rPr>
        <w:t>22952. 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comptes 641, 642, 644 et 648 enregistrent les charges des personnels rémunérés sur le budget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l'établissement.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comptes 641 à 644 et 648 sont débités du montant des rémunérations brutes par le crédit des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comptes 421 - Personnel - Rémunérations dues, pour le montant des rémunérations nettes dues au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personnel, 431 - Sécurité sociale et 437 - Autres organismes sociaux. (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Voir planche 22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la part patronale, le compte 645 - Charges de Sécurité sociale et de prévoyance est débité par le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crédit du compte 431 - Sécurité sociale.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la part patronale, le compte 647 - Autres charges sociales est débité par le crédit du compte 437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Autres organismes sociaux.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143E14">
        <w:rPr>
          <w:rFonts w:ascii="Arial-BoldMT" w:hAnsi="Arial-BoldMT" w:cs="Arial-BoldMT"/>
          <w:b/>
          <w:bCs/>
          <w:color w:val="000000"/>
          <w:sz w:val="28"/>
          <w:szCs w:val="28"/>
        </w:rPr>
        <w:t>Compte 65 - Autres charges de gestion courante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autres charges de gestion courante inscrites au compte 65, comprennent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transferts à des collectivités ou à divers organismes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charges spécifiques, dont les bourses ;</w:t>
      </w:r>
    </w:p>
    <w:p w:rsidR="00143E14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d'autres charges de gestion courante dont les contributions entre services de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l'établissement.</w:t>
      </w: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143E14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651 - Redevances pour concessions, brevets, licences, marques, procédés, logiciels, droits et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valeurs similaires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656 - Transfert à des collectivités ou à divers organismes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657 - Charges spécifiques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658 - Autres charges de gestion courante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lastRenderedPageBreak/>
        <w:t>Comptes 651 - Redevances pour concessions, brevets, licences, marques, procédés,</w:t>
      </w:r>
      <w:r w:rsidR="00143E14"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logiciels, droits et valeurs similaires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651 - Redevances pour concessions, brevets, licences, marques, procédés, logiciels,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droits et valeurs similaires comptabilise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sa subdivision 6511 - Redevances pour concessions, brevets, licences, marques et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procédés, les dépenses au titre de logiciels informatiques qui ne relèvent pas d’un compte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classe 2. Il enregistre également les dépenses liées aux mises à jour des applications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acquises sur ce même compte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sa subdivision 6516 - Droits d’auteur et de reproduction, les droits versés au centre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français d’exploitation du droit de copie (CFC), ainsi que les autres sommes versées aux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sociétés de droits d’auteur, telles la SCPA (société civile des producteurs associés) ou la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SACEM (société des auteurs, compositeurs et éditeurs de musique) au titre des droits liés,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par exemple, à l’organisation de spectacles ou à l’utilisation de musiques d’attente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téléphonique.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656 - Transfert à des collectivités ou à divers organismes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ce compte sont enregistrés, notamment, les versements effectués à une collectivité territoriale, à un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fonds académique ou à un autre établissement public local d'enseignement dans le cadre d’un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conventionnement.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656 subdivisé est débité par le crédit du compte le crédit du compte 4662 - Autres comptes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créditeurs - Mandats à payer - Exercice courant.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6561 enregistre les transferts à un EPLE dans le cadre de mutualisation de compétence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partage de frais liés à un immobilier commun.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6562 enregistre les différents transferts à la collectivité territoriale de rattachement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notamment liés à la restauration.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6563 enregistre les transferts vers les différents services de l’Etat et plus particulièrement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ceux destinés aux académies.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6564 enregistre les subventions aux associations.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6565 enregistre les divers transferts vers les autres personnes publiques dont les GIP et le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 6568 les divers autres transferts.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657 - Charges spécifiques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657 enregistre les bourses et aides à destination des familles ou des élèves ou des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étudiants.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657 subdivisé est débité par le crédit du compte le crédit du compte 4662 - Autres comptes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créditeurs - Mandats à payer - Exercice courant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6571 - Bourses nationales d'études, bourses d'équipement et primes à la qualification des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élèves, enregistre les bourses et primes versées aux élèves en formation initiale à partir de crédits du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ministère de l'éducation nationale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6572 - Dotation d'équipement des élèves, permet de verser les aides correspondant aux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dotations d'équipement des élèves.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6573 - Autres bourses dont remise de principe, enregistre les remises de principe sur les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droits scolaires accordées aux familles d'élèves pensionnaires ou demi-pensionnaires fréquentant des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établissements publics d'enseignement du second degré.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enregistre aussi les bourses provenant éventuellement d’autres ministères ou collectivités.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6576 - Aide sociale en faveur des élèves, enregistre les diverses aides sociales provenant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notamment de l’état ou des collectivités.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6578 - Autres charges spécifiques enregistre les aides provenant des associations ou de la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caisse de solidarité.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658 - Autres charges de gestion courante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658 subdivisé est débité par le crédit du compte le crédit du compte 4662 - Autres comptes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créditeurs - Mandats à payer - Exercice courant.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Au sous-compte 6583 s'enregistrent les annulations d'ordres de recettes relatifs à la gestion courante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des exercices antérieurs.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Au compte 6586 sont comptabilisées les éventuelles contributions du service de la formation continue.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Au compte 6587 sont comptabilisées les participations entre les budgets annexes et le budget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principal de l’établissement.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6588 permet d'enregistrer les transferts internes à l'établissement.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143E14">
        <w:rPr>
          <w:rFonts w:ascii="Arial-BoldMT" w:hAnsi="Arial-BoldMT" w:cs="Arial-BoldMT"/>
          <w:b/>
          <w:bCs/>
          <w:color w:val="000000"/>
          <w:sz w:val="28"/>
          <w:szCs w:val="28"/>
        </w:rPr>
        <w:t>Compte 66 - Charges financières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financières comprennent outre les charges d'intérêt, les pertes de change consécutives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aux opérations faites en monnaies étrangères, les charges nettes constatées à l'occasion de la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cession de valeurs mobilières de placement.</w:t>
      </w: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143E14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661 - Charges d’intérêts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666 - Pertes de change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667 - Charges nettes sur cessions de valeurs mobilières de placement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668 - Autres charges financières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661 - Charges d’intérêts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661 - Charges d’intérêts enregistre à son débit les charges d’intérêts dus, à quelque titre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que ce soit, par l’établissement à ses différents prêteurs.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666 - Pertes de change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666 enregistre les pertes de change supportées par l’établissement au cours de l’exercice.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Elles résultent de la différence existant entre la valeur comptabilisée à l’origine et le montant payé ou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encaissé au cours de la période comptable de règlement.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667 - Charges nettes sur cessions de valeurs mobilières de placement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enregistre la charge nette résultant des cessions de valeurs mobilières de placement. Ce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 n’est utilisé que dans le cas d’une perte nette. Seule cette perte est inscrite au budget.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668 - Autres charges financières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668 autres charges financières enregistrent les charges provenant de l'annulation d'ordres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recettes relatifs à la gestion financière des exercices antérieurs.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143E14">
        <w:rPr>
          <w:rFonts w:ascii="Arial-BoldMT" w:hAnsi="Arial-BoldMT" w:cs="Arial-BoldMT"/>
          <w:b/>
          <w:bCs/>
          <w:color w:val="000000"/>
          <w:sz w:val="28"/>
          <w:szCs w:val="28"/>
        </w:rPr>
        <w:t>Compte 67 - Charges exceptionnelles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champ d'application du compte 67 est défini par le caractère exceptionnel, c'est-à-dire peu courant,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inhabituel, de ces charges par rapport auxquelles se définissent a contrario les charges de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l'exploitation courante et normale de l'établissement. Ainsi par exemple, des charges répétitives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afférentes à des exercices antérieurs n'auront pas le caractère exceptionnel requis pour être classées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dans les comptes 67.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charges exceptionnelles sont classées en fonction de la provenance des opérations qui y sont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inscrites : opérations de gestion se rapportant à l'exercice ou aux exercices antérieurs (671) et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opérations en capital (675, 678).</w:t>
      </w: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143E14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671 - Charges exceptionnelles sur opérations de gestion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675 - Valeurs comptables des éléments d'actif cédés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678 - Autres charges exceptionnelles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671 - Charges exceptionnelles sur opérations de gestion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671 enregistre les charges exceptionnelles sur opérations de gestion de l'exercice telles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que dons, subventions accordées, pénalités et amendes fiscales ou pénales, créances devenues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irrécouvrables. Il enregistre par ailleurs les charges exceptionnelles provenant de l’annulation d’ordres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recettes des exercices antérieurs.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675 - Valeurs comptables des éléments d'actif cédés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Lors de la cession d’actif, le compte 675 enregistre en débit la valeur comptable des éléments d'actifs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cédés non encore amortis.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678 - Autres charges exceptionnelles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enregistre toutes les autres charges exceptionnelles sur opérations en capital.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143E14">
        <w:rPr>
          <w:rFonts w:ascii="Arial-BoldMT" w:hAnsi="Arial-BoldMT" w:cs="Arial-BoldMT"/>
          <w:b/>
          <w:bCs/>
          <w:color w:val="000000"/>
          <w:sz w:val="28"/>
          <w:szCs w:val="28"/>
        </w:rPr>
        <w:t>Compte 68 - Dotations aux amortissements, dépréciations et provisions</w:t>
      </w:r>
    </w:p>
    <w:p w:rsidR="00143E14" w:rsidRP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 distingue parmi les dotations aux amortissements, dépréciations et provisions trois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catégories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celles qui relèvent des charges d'exploitation (compte 681)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celles qui constituent des charges financières (compte 686)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celles qui ressortissent aux charges exceptionnelles (compte 687).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notions d’amortissement, de dépréciation et de provision sont précisées aux paragraphes 166 et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168.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planches 4, 5, 6, 10 présentent les écritures relatives à ces différents comptes.</w:t>
      </w:r>
    </w:p>
    <w:p w:rsidR="004D206B" w:rsidRP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143E14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681 - Dotations aux amortissements, dépréciations et provisions - Charges d'exploitation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6811 - Dotations aux amortissements des immobilisations incorporelles et corporelles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6815 - Dotations aux provisions pour risques et charges d'exploitation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6816 – Dotations aux dépréciations des immobilisations incorporelles et corporelles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6817 - Dotations aux provisions pour dépréciations des actifs circulants (autres que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valeurs mobilières de placement)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686 - Dotations aux amortissements, dépréciations et provisions - Charges financières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687 - Dotations aux amortissements, dépréciations et provisions - Charges exceptionnelles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143E14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681 - Dotations aux amortissements et aux provisions - Charges d'exploitation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681 est subdivisé afin d’identifier les différents types de dotations aux amortissements,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aux provisions pour risques et charges d’exploitation et aux dépréciations des immobilisations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incorporelles et corporelles ou de l’actif circulant.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6811 - Dotations aux amortissements des immobilisations incorporelles et corporelles, est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débité par le crédit de la subdivision intéressée du compte 28 - Amortissement des immobilisations.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Nota : Cette opération budgétaire obligatoire s’appuyant sur un plan d’amortissement voté par le</w:t>
      </w:r>
      <w:r w:rsidR="00143E14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conseil d’administration peut être exécutée sur des crédits ouverts par DBM pour information.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6815 - Dotations aux provisions pour risques et charges d'exploitation, est débité par le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crédit de la subdivision intéressée du compte 15 - Provisions pour risques et charges.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6816 - Dotations aux dépréciations des immobilisations incorporelles et corporelles est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débité par le crédit de la subdivision concernée du compte 29 - Dépréciation des immobilisations.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6817 - Dotations aux dépréciations des actifs circulants (autres que valeurs mobilières de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placement), est débité par le crédit de la subdivision concernée du compte 39 - Dépréciation des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stocks et en cours ou du compte 49 - Dépréciations des comptes de tiers.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686 - Dotations aux amortissements, dépréciations et provisions. Charges</w:t>
      </w:r>
      <w:r w:rsidR="00143E14"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financières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686 est débité par le crédit du compte 296 - Dépréciations des participations et créances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rattachées à des participations, du compte 297 - Dépréciations des autres immobilisations financières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ou du compte 590 - Dépréciations des valeurs mobilières de placement.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687 - Dotations aux amortissements, dépréciations et aux provisions. Charges</w:t>
      </w:r>
      <w:r w:rsidR="00143E14"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exceptionnelles</w:t>
      </w:r>
    </w:p>
    <w:p w:rsidR="00143E14" w:rsidRDefault="00143E14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687 est débité du montant des dotations aux amortissements exceptionnels par le crédit de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la subdivision intéressée du compte 28 - Amortissement des immobilisations ou du montant des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dotations aux provisions ou dépréciations exceptionnelles par le crédit des comptes 15, 29, 39, 49 ou</w:t>
      </w:r>
      <w:r w:rsidR="00143E1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59.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FF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FF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FF"/>
          <w:sz w:val="20"/>
          <w:szCs w:val="20"/>
        </w:rPr>
      </w:pPr>
    </w:p>
    <w:p w:rsidR="004D206B" w:rsidRDefault="004D206B" w:rsidP="00DA315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32"/>
          <w:szCs w:val="32"/>
        </w:rPr>
      </w:pPr>
      <w:r w:rsidRPr="00DA3155">
        <w:rPr>
          <w:rFonts w:ascii="Arial-BoldItalicMT" w:hAnsi="Arial-BoldItalicMT" w:cs="Arial-BoldItalicMT"/>
          <w:b/>
          <w:bCs/>
          <w:i/>
          <w:iCs/>
          <w:color w:val="0000FF"/>
          <w:sz w:val="32"/>
          <w:szCs w:val="32"/>
        </w:rPr>
        <w:t>CLASSE 7 - COMPTES DE PRODUITS</w:t>
      </w:r>
    </w:p>
    <w:p w:rsidR="00DA3155" w:rsidRPr="005304ED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Cs/>
          <w:color w:val="0000FF"/>
          <w:sz w:val="24"/>
          <w:szCs w:val="24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Principes généraux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classe 7 groupent les comptes destinés à enregistrer dans l'exercice les produits par nature qui se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rapportent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l'exploitation normale et courante de l'établissement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sa gestion financière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à ses opérations exceptionnelles.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produits d'exploitation normale et courante sont enregistrés sous les comptes 70 et 75.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produits liés à la gestion financière de l'établissement figurent sous le compte 76.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produits relatifs à des opérations exceptionnelles sont inscrits sous le compte 77.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78 - Reprises sur amortissements, dépréciations et provisions comprend des subdivisions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distinguant les reprises sur charges calculées d'exploitation, financières ou exceptionnelles.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produits afférents à des opérations concernant les exercices antérieurs sont comptabilisés dans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chacun des comptes de la classe 7 correspondant à leur nature.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mouvements qui affectent les comptes de la classe 7 sont initiés par l’ordonnateur en comptabilité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budgétaire à partir : d’un ordre de recette pour la recette, d’une annulation totale ou partielle de l’ordre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de recette pour une diminution cette recette. La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réimputation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de la recette est à l’initiative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l’ordonnateur lorsqu’elle concerne un domaine ou une activité.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A3155">
        <w:rPr>
          <w:rFonts w:ascii="Arial-BoldMT" w:hAnsi="Arial-BoldMT" w:cs="Arial-BoldMT"/>
          <w:b/>
          <w:bCs/>
          <w:color w:val="000000"/>
          <w:sz w:val="28"/>
          <w:szCs w:val="28"/>
        </w:rPr>
        <w:t>Compte 70 - Ventes de produits fabriqués, prestations de service,</w:t>
      </w:r>
      <w:r w:rsidRPr="00DA315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marchandises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montant des ventes, des prestations de service, des produits afférents aux activités annexes sont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enregistrés au crédit des comptes 701 à 708. Le compte 70 représente le montant du chiffre d'affaires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l'exercice.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701 - Ventes d'objets confectionnés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703 - Ventes de produits résiduels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706 - Prestations de service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7062 - Produits de la restauration scolaire et de l’hébergement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7066 - Produits issus des actions de formations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7067 - Contribution des participants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7068 - Autres prestations de service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708 - Produits des activités annexes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7083 - Locations diverses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7084 - Mise à disposition de personnels facturée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7087 - Participation d'autres organismes aux frais généraux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7088 - Autres produits d'activité annexes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709 - Rabais, remises et ristournes accordés par l’établissement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ventes sont classées en fonction d'une nomenclature propre à l'organisme dont les modalités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d'établissement et de compatibilité avec la nomenclature officielle de biens et services sont identiques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à celles déjà énoncées à l'occasion du fonctionnement des comptes de la classe 3.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montant des ventes, des prestations de services, des produits afférents aux activités annexes, sont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enregistrés au crédit de la subdivision concernée des comptes 701 à 708 par le débit d'un compte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classe 4.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prix de vente s'entend généralement du prix facturé, net de taxes collectées, déductions faites des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rabais et remises lorsqu'ils sont déduits sur la facture elle-même.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rabais et remises accordés hors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facture ou qui ne sont pas rattachables à une vente déterminée sont portés au débit du compte 709.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701 enregistre la recette des objets confectionnés quel que soit le mode ou le lieu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production, collège, SEGPA, Lycée professionnel.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7062 enregistre le produit de la restauration scolaire et de l’hébergement quelque soit le mode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paiement ticket ou forfait et les personnes concernées. Il est crédité par le débit du compte 4112 -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Familles - Frais scolaires - Exercice courant, du compte 4114 - Collectivités diverses - Frais scolaires -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Exercice courant, du compte 4116- Etablissements hébergés - Frais scolaires - Exercice courant du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 4712 - tickets élèves et du compte 4713 - tickets commensaux.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Il enregistre aussi les produits issus de l’internat.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7066 enregistre les produits des actions de formation facturables principalement issus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la formation continue.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7067 enregistre les participations aux activités facultatives.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A3155">
        <w:rPr>
          <w:rFonts w:ascii="Arial-BoldMT" w:hAnsi="Arial-BoldMT" w:cs="Arial-BoldMT"/>
          <w:b/>
          <w:bCs/>
          <w:color w:val="000000"/>
          <w:sz w:val="28"/>
          <w:szCs w:val="28"/>
        </w:rPr>
        <w:t>Compte 71 - Production stockée (variation de l'exercice)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production stockée est inscrite du côté des produits au compte 71 pour le montant de la variation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l'exercice (stocks de fin d'exercice moins stocks de début d'exercice). Le compte 71 peut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enregistrer un solde créditeur (stocks de fin d'exercice supérieurs aux stocks du début de l'exercice)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ou débiteur (stocks de fin d'exercice inférieurs aux stocks du début de l'exercice). Dans le premier cas,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est constaté un stockage complémentaire, dans le second un déstockage par rapport aux stocks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d'entrée.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713 - Variation du stock d'objets confectionnés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7133 - Variation du stock des en-cours de production de biens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7134 - Variation du stock des en-cours de production de services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7135 - Variation du stock de produits finis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713 - Variation du stock d'objets confectionnés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subdivisions du compte 713 permettent l'enregistrement des variations de stocks d'objets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confectionnés à la clôture de l'exercice, c'est-à-dire la différence de valeur entre le stock final (SF) dit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stock de sortie et le stock initial (SI) dit stock d'entrée.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Ces comptes de variation des stocks sont mouvementés, pour les éléments qui les concernent, de la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valeur de la variation au crédit du compte en cas d'augmentation (stockage complémentaire : SF &gt; SI)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ou au débit en cas de diminution (déstockage : SI &gt; SF). La contrepartie de ce compte de variation est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 compte de stock concerné (331, 345 ou 355).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solde de ces comptes peut être créditeur ou débiteur. Il figure dans le modèle de compte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résultat, du côté des produits, en plus ou en moins.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A3155">
        <w:rPr>
          <w:rFonts w:ascii="Arial-BoldMT" w:hAnsi="Arial-BoldMT" w:cs="Arial-BoldMT"/>
          <w:b/>
          <w:bCs/>
          <w:color w:val="000000"/>
          <w:sz w:val="28"/>
          <w:szCs w:val="28"/>
        </w:rPr>
        <w:t>Compte 72 - Production immobilisée</w:t>
      </w:r>
    </w:p>
    <w:p w:rsidR="00DA3155" w:rsidRP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72 enregistre la production immobilisée de l'exercice, c'est-à-dire les immobilisations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créées pour l'établissement par ses propres moyens.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721 - Immobilisations incorporelles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722 - Immobilisations corporelles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est appelé à enregistrer le coût des travaux faits par l'établissement pour lui-même. La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subdivision concernée de ce compte 72 est créditée soit par le débit du compte 23 </w:t>
      </w:r>
      <w:r w:rsidR="00DA3155">
        <w:rPr>
          <w:rFonts w:ascii="ArialMT" w:hAnsi="ArialMT" w:cs="ArialMT"/>
          <w:color w:val="000000"/>
          <w:sz w:val="20"/>
          <w:szCs w:val="20"/>
        </w:rPr>
        <w:t>–</w:t>
      </w:r>
      <w:r>
        <w:rPr>
          <w:rFonts w:ascii="ArialMT" w:hAnsi="ArialMT" w:cs="ArialMT"/>
          <w:color w:val="000000"/>
          <w:sz w:val="20"/>
          <w:szCs w:val="20"/>
        </w:rPr>
        <w:t xml:space="preserve"> Immobilisations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 cours, du coût réel de production des immobilisations créées par les moyens propres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l'établissement au fur et à mesure de la progression des travaux, soit par le débit des comptes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d'immobilisations intéressés si le transit par le compte 23 ne s'avère pas nécessaire.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Ces opérations sont réalisées en comptabilité budgétaire conformément à la description faite dans la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planche 19.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A3155">
        <w:rPr>
          <w:rFonts w:ascii="Arial-BoldMT" w:hAnsi="Arial-BoldMT" w:cs="Arial-BoldMT"/>
          <w:b/>
          <w:bCs/>
          <w:color w:val="000000"/>
          <w:sz w:val="28"/>
          <w:szCs w:val="28"/>
        </w:rPr>
        <w:t>Compte 74 - Subventions d'exploitation</w:t>
      </w:r>
    </w:p>
    <w:p w:rsidR="00DA3155" w:rsidRP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subventions d'exploitation sont les subventions reçues par l'établissement pour lui permettre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faire face à certaines charges d'exploitation (section de fonctionnement). Les domaines et activités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précisent autant que de besoin, en comptabilité budgétaire, la destination de la recette.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741 - Etat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7411 - Subventions ministère de l'éducation nationale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7415 - Subventions d'autres ministères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744 - Collectivités publiques et organismes internationaux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7442 - Subventions de la région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7443 - Subventions du département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7444 - Subventions des communes et groupements de collectivités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7445 - Subventions de l’ASP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7446 - Subventions de l’Union européenne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7447 - Subventions des autres organismes internationaux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7448 - Autres subventions de collectivités publiques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746 - Dons et legs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7461 - Action de mécénat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7466 - Dons et legs (caisse de solidarité)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7468 - Autres dons et legs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748 - Autres subventions d'exploitation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7481 - Produits des versements libératoires ouvrant droit à l'exonération de la taxe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d'apprentissage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7482 - Contributions hors convention des entreprises et organismes professionnels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7483 - Reversements par des organismes collecteurs de taxes diverses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7484 - Participation des associations au titre du fonds social pour les cantines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7488 - Autres subventions d’exploitation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est crédité du montant des subventions d'exploitation acquises à l'établissement par le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débit du compte de tiers intéressé et notamment les subdivisions du compte 441- État et autres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collectivités publiques : subventions à recevoir ou reçues, le compte 4632 autres comptes débiteurs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exercice courant, les subdivisions du comptes 467 autres comptes débiteurs ou créditeurs et les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subdivisions du compte 4682 charges à payer sur ressources affectées.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A3155">
        <w:rPr>
          <w:rFonts w:ascii="Arial-BoldMT" w:hAnsi="Arial-BoldMT" w:cs="Arial-BoldMT"/>
          <w:b/>
          <w:bCs/>
          <w:color w:val="000000"/>
          <w:sz w:val="28"/>
          <w:szCs w:val="28"/>
        </w:rPr>
        <w:t>Compte 75 - Autres produits de gestion courante</w:t>
      </w:r>
    </w:p>
    <w:p w:rsidR="00DA3155" w:rsidRP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autres produits de la gestion courante comprennent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redevances pour concessions, brevets, licences, marques, procédés et droits similaires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les transferts d'établissement ou de collectivités publics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d'autres produits de gestion courante, dont les contributions d'autres services de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l'établissement.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751 - Redevances pour brevets, licences, marques et procédés, droits et valeurs similaires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756 - Transferts d'établissements ou de collectivités publics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758 - Divers autres produits de gestion courante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7583 - Produits de gestion courante provenant de l'annulation de mandats des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exercices antérieurs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7586 - Contributions du service de la formation continue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7587 - Contributions entre budget principal et budget annexe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7588 - Contributions entre services de l'établissement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751 - Redevances pour brevets, licences, marques et procédés, droits et</w:t>
      </w:r>
      <w:r w:rsidR="00DA3155"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valeurs similaires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redevances encaissées pour concessions, brevets, licences, marques, procédés, ainsi que les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droits et valeurs similaires, sont inscrits au crédit du compte 751 - Redevances pour brevets, licences,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marques, procédés, droits et valeurs similaires, par le débit d'un compte de tiers (par exemple le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 4632).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756 - Transferts d'établissements ou de collectivités publics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enregistre les contributions dans le cadre de conventionnement comme par exemple les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contributions reçues au titre des mutualisations.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758 - Divers autres produits de gestion courante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758 est subdivisé en :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Compte 7583 - Produits de gestion courante provenant de l'annulation de mandats des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exercices antérieurs, crédité du montant des mandats annulés concernant les exercices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antérieurs si la régularisation se rattache à l'exploitation normale et courante de l'exercice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compte 7586 - Contributions du service de la formation continue, crédité des participations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versées par le GRETA à l’établissement réalisateur de formation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compte 7587 - Contributions entre budget principal et budget annexe, crédité par les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différents budgets d’un établissement ;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compte 7588 - Contributions entre services de l'établissement, crédité par les différents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services d’un même établissement.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Nota : au sein d’un même établissement, l’ensemble des participations financées au compte 6588 est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égal à l’ensemble des participations reçus au compte 7588.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DA3155">
        <w:rPr>
          <w:rFonts w:ascii="Arial-BoldMT" w:hAnsi="Arial-BoldMT" w:cs="Arial-BoldMT"/>
          <w:b/>
          <w:bCs/>
          <w:color w:val="000000"/>
          <w:sz w:val="28"/>
          <w:szCs w:val="28"/>
        </w:rPr>
        <w:t>Compte 76 - Produits financiers</w:t>
      </w:r>
    </w:p>
    <w:p w:rsidR="00DA3155" w:rsidRP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Sont notamment inscrits en produits financiers, les gains de change consécutifs aux opérations faites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 monnaies étrangères, les revenus d'actions ou d'obligations ainsi que les produits nets constatés à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l'occasion de la cession des valeurs mobilières de placement.</w:t>
      </w:r>
    </w:p>
    <w:p w:rsidR="004D206B" w:rsidRP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DA3155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761 - Produits de participations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762 - Produits des autres immobilisations financières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763 - Revenus des autres créances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764 - Revenus des valeurs mobilières de placement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765 - Escomptes obtenus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766 - Gains de change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767 - Produits nets sur cessions de valeurs mobilières de placement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768 - Autres produits financiers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7683 - Produits financiers provenant de l’annulation des mandats des exercices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antérieurs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7688 - Divers autres produits financiers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Comptes 761 à 764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761 enregistre le produit résultant de l'éventuelle participation de l'EPLE à des activités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annexes.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762 enregistre les produits résultant des titres immobilisés aux comptes de racine 27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763 enregistre les produits afférents aux intérêts courus sur créances de l'EPLE.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compte 764 enregistre les produits relatifs aux valeurs mobilières de placement lorsqu’ils ne sont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pas consécutifs à une cession de VMP.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Ces comptes sont crédités par le débit du compte de tiers intéressés. On citera le compte 4632 -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autres comptes débiteurs - ordre de recette à recouvrer, le compte 4718 - autres recettes à classer ou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le compte 462 - créances sur cessions d'immobilisations et de valeur mobilières de placement -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lorsque la recette est consécutive à la cession d'un titre immobilisé).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DA3155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765 - Escomptes obtenus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765 est crédité du montant des escomptes obtenus par l’établissement de ses fournisseurs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par le débit du compte 401 – fournisseurs, ou du compte 4718 – autres recettes à classer.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766 - Gains de change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766 est crédité des gains de change réalisés par l’établissement à l’occasion de ses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opérations courantes ou de ses opérations en capital.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Attention tant que ces gains ne sont pas définitivement acquis à l’établissement, ils ne constituent pas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des produits.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767 - Produits nets sur cessions de valeurs mobilières de placement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enregistre le produit net résultant des cessions de valeurs mobilières de placement. Ce</w:t>
      </w:r>
      <w:r w:rsidR="00DA315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compte n’est utilisé qu’en cas de gain de cession. Seul le gain fait l’objet d’une inscription budgétaire.</w:t>
      </w:r>
    </w:p>
    <w:p w:rsidR="00DA3155" w:rsidRDefault="00DA3155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lastRenderedPageBreak/>
        <w:t>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768 - Autres produits financiers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7683 enregistre les produits financiers provenant de l'annulation des mandats relatifs aux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opérations financières des exercices antérieurs et le compte 7688 les divers autres produits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financiers.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D206B" w:rsidRPr="008C3B32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8C3B32">
        <w:rPr>
          <w:rFonts w:ascii="Arial-BoldMT" w:hAnsi="Arial-BoldMT" w:cs="Arial-BoldMT"/>
          <w:b/>
          <w:bCs/>
          <w:color w:val="000000"/>
          <w:sz w:val="28"/>
          <w:szCs w:val="28"/>
        </w:rPr>
        <w:t>Compte 77 - Produits exceptionnels</w:t>
      </w:r>
    </w:p>
    <w:p w:rsidR="008C3B32" w:rsidRP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champ d'application du compte 77 est défini par le caractère exceptionnel, c'est-à-dire non courant,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inhabituel de ces produits par rapport auxquels se définissent, a contrario, les produits de l'exploitation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courante et normale de l'établissement.</w:t>
      </w:r>
    </w:p>
    <w:p w:rsidR="004D206B" w:rsidRPr="008C3B32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8C3B32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771 - Produits exceptionnels sur opérations de gestion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775 - Produits de cession des éléments d'actifs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776 - Produits issus de la neutralisation des amortissements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777 - Quote-part des subventions d'investissement virée aux résultats de l'exercice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778 - Autres produits exceptionnels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771 - Produits exceptionnels sur opérations de gestion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Au compte 771 figurent essentiellement les libéralités reçues (dons et legs) sans affectation spéciale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ainsi que les produits exceptionnels sur opérations de gestion afférentes à des exercices antérieurs.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Notamment, sont inscrits à ce compte, les produits omis accidentellement au cours d'un exercice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antérieur.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775 - Produits de cessions d'éléments actifs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775 est crédité du prix des cessions d'éléments d'actif cédés par le débit du compte 462 -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Créances sur cessions d'immobilisation et valeur mobilière de placement. (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Voir planche 4, 5, 6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Nota : La recette enregistrée à ce compte, bien que faisant varier positivement le fonds de roulement,</w:t>
      </w:r>
      <w:r w:rsidR="008C3B32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ne participe pas au calcul de la capacité d’autofinancement à cause de son caractère exceptionnel.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776 - Produits issus de la neutralisation des amortissements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Lorsque la charge de renouvellement d’un bien inscrit au bilan d’un établissement public ne lui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incombe pas, l’amortissement pratiqué sur ce bien est neutralisé par la constatation d’un produit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exceptionnel sur le compte 776 par débit du compte 102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>(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Voir planche 4</w:t>
      </w:r>
      <w:r>
        <w:rPr>
          <w:rFonts w:ascii="ArialMT" w:hAnsi="ArialMT" w:cs="ArialMT"/>
          <w:color w:val="000000"/>
          <w:sz w:val="20"/>
          <w:szCs w:val="20"/>
        </w:rPr>
        <w:t>) Il en va de même lors de la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constatation d’une dépréciation portant sur un bien dont la charge de renouvellement n’incombe pas à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l’établissement.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Compte 777 - Quote-part des subventions d'investissement virée aux résultats de</w:t>
      </w:r>
      <w:r w:rsidR="008C3B32">
        <w:rPr>
          <w:rFonts w:ascii="Arial-BoldMT" w:hAnsi="Arial-BoldMT" w:cs="Arial-BoldMT"/>
          <w:b/>
          <w:bCs/>
          <w:color w:val="3366FF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3366FF"/>
          <w:sz w:val="20"/>
          <w:szCs w:val="20"/>
        </w:rPr>
        <w:t>l'exercice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0"/>
          <w:szCs w:val="20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777 enregistre à son crédit le montant des subventions d'investissement virées au résultat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l'exercice par le débit du compte 139 - Subventions d'investissement inscrites au compte de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résultat pour le montant amorti de la subvention. 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Cette opération s’analyse comme la neutralisation de l’amortissement d’un bien acquis sur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subvention, elle n’a pas d’impact sur le résultat de l’exercice.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8C3B32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8C3B32">
        <w:rPr>
          <w:rFonts w:ascii="Arial-BoldMT" w:hAnsi="Arial-BoldMT" w:cs="Arial-BoldMT"/>
          <w:b/>
          <w:bCs/>
          <w:color w:val="000000"/>
          <w:sz w:val="28"/>
          <w:szCs w:val="28"/>
        </w:rPr>
        <w:t>Compte 78 - Reprises sur amortissements, dépréciations et provisions</w:t>
      </w:r>
    </w:p>
    <w:p w:rsidR="008C3B32" w:rsidRP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78 - Reprises sur amortissements, dépréciations et provisions est mis en parallèle avec les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" dotations aux amortissements, dépréciations et provisions " pour traiter les charges calculées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consécutives aux dépréciations de l'actif irréversibles (amortissements) ou non (provisions et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dépréciations) ou consécutives aux risques et charges afférentes à l'exploitation (comptes 681 et 781)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et à la gestion financière (comptes 686 et 786). Il en est de même pour les charges calculées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afférentes aux opérations exceptionnelles : comptes 687 et 787.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reprises sur amortissements, dépréciations et provisions à inscrire dans les produits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d'exploitation, les produits financiers ou les produits exceptionnels ne peuvent provenir que de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dotations passées au titre des charges d'exploitation, des charges financières ou des charges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exceptionnelles.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fonctionnement général des dépréciations et provisions implique une reprise systématique des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montants comptabilisés dès que la dépréciation est définitive ou que le risque ou la charge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provisionné est survenu.</w:t>
      </w:r>
    </w:p>
    <w:p w:rsidR="004D206B" w:rsidRPr="008C3B32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8C3B32">
        <w:rPr>
          <w:rFonts w:ascii="Arial-BoldMT" w:hAnsi="Arial-BoldMT" w:cs="Arial-BoldMT"/>
          <w:b/>
          <w:bCs/>
          <w:sz w:val="20"/>
          <w:szCs w:val="20"/>
        </w:rPr>
        <w:t>Subdivision du compte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781 - Reprises sur amortissements, dépréciations et provisions (à inscrire dans les produits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d'exploitation)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7811 - Reprises sur amortissements des immobilisations incorporelles et corporelles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7815 - Reprises sur provisions pour risques et charges d'exploitation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7816 - Reprises sur dépréciations des immobilisations incorporelles et corporelles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7817 - Reprises sur dépréciations des actifs circulants (autres que les valeurs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mobilières de placement)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786 - Reprises sur dépréciations et provisions - Produits financiers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787 - Reprises sur dépréciations et provisions - Produits exceptionnels</w:t>
      </w:r>
    </w:p>
    <w:p w:rsidR="004D206B" w:rsidRPr="008C3B32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8C3B32">
        <w:rPr>
          <w:rFonts w:ascii="Arial-BoldMT" w:hAnsi="Arial-BoldMT" w:cs="Arial-BoldMT"/>
          <w:b/>
          <w:bCs/>
          <w:sz w:val="20"/>
          <w:szCs w:val="20"/>
        </w:rPr>
        <w:t>Comptabilisation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subdivision concernée du compte 78 est créditée du montant respectif des reprises sur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amortissements et provisions, par le débit de la subdivision intéressée du compte d'amortissements,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 dépréciations ou de provisions.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7811 est crédité en cas de correction d’erreur sur un plan d’amortissement passé.</w:t>
      </w: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D206B" w:rsidRPr="008C3B32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8C3B32">
        <w:rPr>
          <w:rFonts w:ascii="Arial-BoldMT" w:hAnsi="Arial-BoldMT" w:cs="Arial-BoldMT"/>
          <w:b/>
          <w:bCs/>
          <w:color w:val="000000"/>
          <w:sz w:val="28"/>
          <w:szCs w:val="28"/>
        </w:rPr>
        <w:t>Compte 79 - Transfert de charges</w:t>
      </w:r>
    </w:p>
    <w:p w:rsidR="008C3B32" w:rsidRP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compte donné pour mémoire est un compte correcteur de charges de la classe 6.</w:t>
      </w:r>
    </w:p>
    <w:p w:rsidR="004D206B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 compte 79 est destiné à corriger l’imputation des dépenses qui auraient dû, selon leur nature, être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affectées à un compte de bilan (autre qu’immobilisation), mais qui ont été enregistrées en charges.</w:t>
      </w:r>
    </w:p>
    <w:p w:rsidR="00086A63" w:rsidRDefault="004D206B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Les transferts de charges doivent demeurer limités car ils conduisent à un double enregistrement des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charges transférées, et faussent donc les flux de gestion. L'usage du compte 79 pour corriger des</w:t>
      </w:r>
      <w:r w:rsidR="008C3B3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erreurs d'imputation est à proscrire.</w:t>
      </w:r>
    </w:p>
    <w:p w:rsidR="008C3B32" w:rsidRPr="008C3B32" w:rsidRDefault="008C3B32" w:rsidP="004337F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sectPr w:rsidR="008C3B32" w:rsidRPr="008C3B32" w:rsidSect="0043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A63"/>
    <w:rsid w:val="00086A63"/>
    <w:rsid w:val="00143E14"/>
    <w:rsid w:val="004337FD"/>
    <w:rsid w:val="004D206B"/>
    <w:rsid w:val="005304ED"/>
    <w:rsid w:val="00671B31"/>
    <w:rsid w:val="006D69FC"/>
    <w:rsid w:val="007437C5"/>
    <w:rsid w:val="008B1FF4"/>
    <w:rsid w:val="008C3B32"/>
    <w:rsid w:val="009C602C"/>
    <w:rsid w:val="00A76CD3"/>
    <w:rsid w:val="00B975AC"/>
    <w:rsid w:val="00D00440"/>
    <w:rsid w:val="00DA3155"/>
    <w:rsid w:val="00F23BED"/>
    <w:rsid w:val="00F75503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24</Pages>
  <Words>12144</Words>
  <Characters>66796</Characters>
  <Application>Microsoft Office Word</Application>
  <DocSecurity>0</DocSecurity>
  <Lines>556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blanc</dc:creator>
  <cp:lastModifiedBy>bernard</cp:lastModifiedBy>
  <cp:revision>5</cp:revision>
  <dcterms:created xsi:type="dcterms:W3CDTF">2013-01-27T13:30:00Z</dcterms:created>
  <dcterms:modified xsi:type="dcterms:W3CDTF">2014-08-14T20:47:00Z</dcterms:modified>
</cp:coreProperties>
</file>